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8C8" w:rsidRPr="00FD48C2" w:rsidRDefault="00F578C8" w:rsidP="00F578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lang w:val="uk-UA"/>
        </w:rPr>
      </w:pPr>
      <w:r w:rsidRPr="00FD48C2">
        <w:rPr>
          <w:sz w:val="24"/>
          <w:lang w:val="uk-UA"/>
        </w:rPr>
        <w:t>Україна</w:t>
      </w:r>
    </w:p>
    <w:p w:rsidR="00F578C8" w:rsidRPr="00D40B40" w:rsidRDefault="00F578C8" w:rsidP="00F578C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auto"/>
          <w:sz w:val="24"/>
          <w:szCs w:val="24"/>
        </w:rPr>
      </w:pPr>
      <w:r w:rsidRPr="00D40B40">
        <w:rPr>
          <w:b/>
          <w:color w:val="auto"/>
          <w:sz w:val="24"/>
          <w:szCs w:val="24"/>
        </w:rPr>
        <w:t xml:space="preserve">Навчально-виховний комплекс “ Загальноосвітній навчальний заклад  -  дошкільний навчальний заклад”  </w:t>
      </w:r>
      <w:proofErr w:type="spellStart"/>
      <w:r w:rsidRPr="00D40B40">
        <w:rPr>
          <w:b/>
          <w:color w:val="auto"/>
          <w:sz w:val="24"/>
          <w:szCs w:val="24"/>
        </w:rPr>
        <w:t>с.Жван</w:t>
      </w:r>
      <w:proofErr w:type="spellEnd"/>
      <w:r w:rsidRPr="00D40B40">
        <w:rPr>
          <w:b/>
          <w:color w:val="auto"/>
          <w:sz w:val="24"/>
          <w:szCs w:val="24"/>
        </w:rPr>
        <w:t xml:space="preserve"> </w:t>
      </w:r>
      <w:proofErr w:type="spellStart"/>
      <w:r w:rsidRPr="00D40B40">
        <w:rPr>
          <w:b/>
          <w:color w:val="auto"/>
          <w:sz w:val="24"/>
          <w:szCs w:val="24"/>
        </w:rPr>
        <w:t>Мурованокуриловецького</w:t>
      </w:r>
      <w:proofErr w:type="spellEnd"/>
      <w:r w:rsidRPr="00D40B40">
        <w:rPr>
          <w:b/>
          <w:color w:val="auto"/>
          <w:sz w:val="24"/>
          <w:szCs w:val="24"/>
        </w:rPr>
        <w:t xml:space="preserve"> району Вінницької області</w:t>
      </w:r>
    </w:p>
    <w:p w:rsidR="00F578C8" w:rsidRPr="00D40B40" w:rsidRDefault="00F578C8" w:rsidP="00F5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40B40">
        <w:rPr>
          <w:bCs/>
        </w:rPr>
        <w:t>___________________________________________</w:t>
      </w:r>
      <w:r w:rsidR="00FE2D5C">
        <w:rPr>
          <w:bCs/>
        </w:rPr>
        <w:t>________________________</w:t>
      </w:r>
    </w:p>
    <w:p w:rsidR="00F578C8" w:rsidRPr="00D40B40" w:rsidRDefault="00F578C8" w:rsidP="00F5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D40B40">
        <w:rPr>
          <w:b/>
          <w:bCs/>
        </w:rPr>
        <w:t>НАКАЗ</w:t>
      </w:r>
    </w:p>
    <w:p w:rsidR="00F578C8" w:rsidRPr="00141EA0" w:rsidRDefault="00F578C8" w:rsidP="00F578C8">
      <w:pPr>
        <w:shd w:val="clear" w:color="auto" w:fill="FFFFFF"/>
        <w:tabs>
          <w:tab w:val="left" w:pos="307"/>
        </w:tabs>
        <w:spacing w:line="360" w:lineRule="auto"/>
        <w:ind w:left="5"/>
        <w:jc w:val="both"/>
        <w:rPr>
          <w:b/>
        </w:rPr>
      </w:pPr>
      <w:r>
        <w:rPr>
          <w:b/>
        </w:rPr>
        <w:t>28</w:t>
      </w:r>
      <w:r w:rsidRPr="00D40B40">
        <w:rPr>
          <w:b/>
        </w:rPr>
        <w:t xml:space="preserve"> вересня 2018 року                               </w:t>
      </w:r>
      <w:proofErr w:type="spellStart"/>
      <w:r w:rsidRPr="00D40B40">
        <w:rPr>
          <w:b/>
        </w:rPr>
        <w:t>с.Жван</w:t>
      </w:r>
      <w:proofErr w:type="spellEnd"/>
      <w:r w:rsidRPr="00D40B40">
        <w:rPr>
          <w:b/>
        </w:rPr>
        <w:t xml:space="preserve">                                 № </w:t>
      </w:r>
      <w:r>
        <w:rPr>
          <w:b/>
        </w:rPr>
        <w:t>147</w:t>
      </w:r>
    </w:p>
    <w:p w:rsidR="00F578C8" w:rsidRPr="00FE2D5C" w:rsidRDefault="00F578C8" w:rsidP="00F578C8">
      <w:pPr>
        <w:autoSpaceDE w:val="0"/>
        <w:autoSpaceDN w:val="0"/>
        <w:adjustRightInd w:val="0"/>
        <w:jc w:val="both"/>
        <w:rPr>
          <w:b/>
        </w:rPr>
      </w:pPr>
      <w:r w:rsidRPr="00FE2D5C">
        <w:rPr>
          <w:b/>
        </w:rPr>
        <w:t>Про підсумки  роботи щодо</w:t>
      </w:r>
    </w:p>
    <w:p w:rsidR="00F578C8" w:rsidRPr="00FE2D5C" w:rsidRDefault="00F578C8" w:rsidP="00F578C8">
      <w:pPr>
        <w:autoSpaceDE w:val="0"/>
        <w:autoSpaceDN w:val="0"/>
        <w:adjustRightInd w:val="0"/>
        <w:jc w:val="both"/>
        <w:rPr>
          <w:b/>
        </w:rPr>
      </w:pPr>
      <w:r w:rsidRPr="00FE2D5C">
        <w:rPr>
          <w:b/>
        </w:rPr>
        <w:t>організації і проведення зовнішнього</w:t>
      </w:r>
    </w:p>
    <w:p w:rsidR="00F578C8" w:rsidRPr="00FE2D5C" w:rsidRDefault="00F578C8" w:rsidP="00F578C8">
      <w:pPr>
        <w:autoSpaceDE w:val="0"/>
        <w:autoSpaceDN w:val="0"/>
        <w:adjustRightInd w:val="0"/>
        <w:jc w:val="both"/>
        <w:rPr>
          <w:b/>
        </w:rPr>
      </w:pPr>
      <w:r w:rsidRPr="00FE2D5C">
        <w:rPr>
          <w:b/>
        </w:rPr>
        <w:t xml:space="preserve">незалежного оцінювання у 2018 році </w:t>
      </w:r>
    </w:p>
    <w:p w:rsidR="00F578C8" w:rsidRPr="00FE2D5C" w:rsidRDefault="00F578C8" w:rsidP="00F578C8">
      <w:pPr>
        <w:autoSpaceDE w:val="0"/>
        <w:autoSpaceDN w:val="0"/>
        <w:adjustRightInd w:val="0"/>
        <w:jc w:val="both"/>
        <w:rPr>
          <w:b/>
        </w:rPr>
      </w:pPr>
      <w:r w:rsidRPr="00FE2D5C">
        <w:rPr>
          <w:b/>
        </w:rPr>
        <w:t xml:space="preserve">та  заходи щодо  організації  та </w:t>
      </w:r>
    </w:p>
    <w:p w:rsidR="00F578C8" w:rsidRPr="00FE2D5C" w:rsidRDefault="00F578C8" w:rsidP="00F578C8">
      <w:pPr>
        <w:autoSpaceDE w:val="0"/>
        <w:autoSpaceDN w:val="0"/>
        <w:adjustRightInd w:val="0"/>
        <w:jc w:val="both"/>
        <w:rPr>
          <w:b/>
        </w:rPr>
      </w:pPr>
      <w:r w:rsidRPr="00FE2D5C">
        <w:rPr>
          <w:b/>
        </w:rPr>
        <w:t>проведення ЗНО у 2019 році.</w:t>
      </w:r>
    </w:p>
    <w:p w:rsidR="00F578C8" w:rsidRPr="00FE2D5C" w:rsidRDefault="00F578C8" w:rsidP="00F578C8">
      <w:pPr>
        <w:autoSpaceDE w:val="0"/>
        <w:autoSpaceDN w:val="0"/>
        <w:adjustRightInd w:val="0"/>
        <w:jc w:val="both"/>
        <w:rPr>
          <w:b/>
        </w:rPr>
      </w:pPr>
    </w:p>
    <w:p w:rsidR="00F578C8" w:rsidRPr="00FB0862" w:rsidRDefault="00F578C8" w:rsidP="00F578C8">
      <w:pPr>
        <w:autoSpaceDE w:val="0"/>
        <w:autoSpaceDN w:val="0"/>
        <w:adjustRightInd w:val="0"/>
        <w:ind w:firstLine="709"/>
        <w:jc w:val="both"/>
      </w:pPr>
      <w:r w:rsidRPr="00FB0862">
        <w:t>На виконання річного плану роботи школи на 2018-2019 навчальний рік,</w:t>
      </w:r>
      <w:r w:rsidRPr="00FB0862">
        <w:rPr>
          <w:color w:val="FF6600"/>
        </w:rPr>
        <w:t xml:space="preserve"> </w:t>
      </w:r>
      <w:r w:rsidRPr="00FB0862">
        <w:t xml:space="preserve">з метою забезпечення контролю за </w:t>
      </w:r>
      <w:r w:rsidRPr="00FB0862">
        <w:rPr>
          <w:rFonts w:eastAsia="Calibri"/>
        </w:rPr>
        <w:t xml:space="preserve">об’єктивністю оцінювання знань учнів та якісної підготовки до складання  </w:t>
      </w:r>
      <w:r w:rsidRPr="00FB0862">
        <w:rPr>
          <w:rFonts w:eastAsia="Calibri"/>
          <w:lang w:eastAsia="uk-UA"/>
        </w:rPr>
        <w:t xml:space="preserve">зовнішнього незалежного оцінювання </w:t>
      </w:r>
      <w:r w:rsidRPr="00FB0862">
        <w:rPr>
          <w:rFonts w:eastAsia="Calibri"/>
        </w:rPr>
        <w:t>2019 року,</w:t>
      </w:r>
      <w:r w:rsidRPr="00FB0862">
        <w:t xml:space="preserve"> зовнішнє незалежне оцінювання у 2018 році проходило відповідно до нормативно-правових документів щодо строків і порядку проведення зовнішнього тестування, умов вступу до вищих навчальних закладів у 2018 році.</w:t>
      </w:r>
    </w:p>
    <w:p w:rsidR="00F578C8" w:rsidRPr="00FB0862" w:rsidRDefault="00F578C8" w:rsidP="00F578C8">
      <w:pPr>
        <w:autoSpaceDE w:val="0"/>
        <w:autoSpaceDN w:val="0"/>
        <w:adjustRightInd w:val="0"/>
        <w:ind w:firstLine="708"/>
        <w:jc w:val="both"/>
      </w:pPr>
      <w:r w:rsidRPr="00FB0862">
        <w:t xml:space="preserve">З метою організації та проведення основних етапів зовнішнього незалежного оцінювання адміністрацією школи вжито ряд заходів.  Забезпечено широке інформування педагогічних працівників, батьків, громадськості щодо порядку реєстрації учасників тестування,  графіка, правил і умов проведення зовнішнього незалежного оцінювання навчальних досягнень випускників. У листопаді 2017 року у школі було  проведено батьківські збори, години спілкування, на яких розглянуті питання про особливості  зовнішнього незалежного оцінювання, реєстрації на пробне та сертифікаційне тестування. </w:t>
      </w:r>
    </w:p>
    <w:p w:rsidR="00F578C8" w:rsidRPr="00FB0862" w:rsidRDefault="00F578C8" w:rsidP="00F578C8">
      <w:pPr>
        <w:jc w:val="both"/>
      </w:pPr>
      <w:r w:rsidRPr="00FB0862">
        <w:t xml:space="preserve">        В  закладі поновлено  змінний інформаційний стенд щодо графіка проведення тестування, особливостей проведення зовнішнього незалежного оцінювання, технічних характеристик тестів,  графіка реєстрації; розміщені рекомендації по підготовці учасників, графік проведення консультацій тощо. </w:t>
      </w:r>
    </w:p>
    <w:p w:rsidR="00F578C8" w:rsidRPr="00FB0862" w:rsidRDefault="00F578C8" w:rsidP="00F578C8">
      <w:pPr>
        <w:ind w:firstLine="567"/>
        <w:jc w:val="both"/>
      </w:pPr>
      <w:r w:rsidRPr="00FB0862">
        <w:t>У березні 2018 року всім бажаючим випускникам була надана можливість психологічно адаптуватись до проведення незалежного оцінювання через участь у пробному тестуванні. Такою можливістю скористались  всі учні, що становить 100 % від загальної кількості випускників школи. Участь у пробному тестуванні допомогла майбутнім абітурієнтам оцінити свій рівень знань і своєчасно скоригувати підготовку до зовнішнього незалежного оцінювання.</w:t>
      </w:r>
    </w:p>
    <w:p w:rsidR="00F578C8" w:rsidRPr="00FB0862" w:rsidRDefault="00F578C8" w:rsidP="00F578C8">
      <w:pPr>
        <w:jc w:val="both"/>
      </w:pPr>
      <w:r w:rsidRPr="00FB0862">
        <w:t xml:space="preserve">        В грудні  2017 року наказом по НВК було  призначено відповідальних  осіб за реєстрацію   на пробне ЗНО та ЗНО 2018 року. </w:t>
      </w:r>
    </w:p>
    <w:p w:rsidR="00F578C8" w:rsidRPr="00FB0862" w:rsidRDefault="00F578C8" w:rsidP="00F578C8">
      <w:pPr>
        <w:jc w:val="both"/>
      </w:pPr>
      <w:r w:rsidRPr="00FB0862">
        <w:t xml:space="preserve">       ЗНО 2018 року пройшли всі  5 випускників 11 класу.</w:t>
      </w:r>
    </w:p>
    <w:p w:rsidR="00F578C8" w:rsidRPr="00FB0862" w:rsidRDefault="00F578C8" w:rsidP="00F578C8">
      <w:pPr>
        <w:tabs>
          <w:tab w:val="num" w:pos="720"/>
        </w:tabs>
        <w:jc w:val="both"/>
      </w:pPr>
      <w:r w:rsidRPr="00FB0862">
        <w:rPr>
          <w:bCs/>
          <w:iCs/>
        </w:rPr>
        <w:tab/>
      </w:r>
      <w:r w:rsidRPr="00FB0862">
        <w:t xml:space="preserve">Результати   державної підсумкової атестації з предметів  дали в основному реальну картину знань випускників, здобутки  і прорахунки у викладанні предметів,  ставлення  учнів та їхніх батьків до такої форми державної підсумкової атестації та ролі  зовнішнього незалежного оцінювання у визначенні подальшої долі  випускників. </w:t>
      </w:r>
    </w:p>
    <w:p w:rsidR="00F578C8" w:rsidRPr="00FB0862" w:rsidRDefault="00F578C8" w:rsidP="00F578C8">
      <w:pPr>
        <w:rPr>
          <w:noProof/>
        </w:rPr>
      </w:pPr>
      <w:r w:rsidRPr="00FB0862">
        <w:t xml:space="preserve">     У навчальному закладі на тестування з української мови зареєструвалось 5 випускників,  здавали тестування 5. Усім випускникам результати зовнішнього </w:t>
      </w:r>
      <w:r w:rsidRPr="00FB0862">
        <w:lastRenderedPageBreak/>
        <w:t>незалежного оцінювання зараховані як результати державної підсумкової атестації з української мови за освітнім рівнем повної загальної середньої школи.</w:t>
      </w:r>
    </w:p>
    <w:p w:rsidR="00F578C8" w:rsidRPr="00FB0862" w:rsidRDefault="00F578C8" w:rsidP="00F578C8">
      <w:pPr>
        <w:ind w:firstLine="708"/>
        <w:jc w:val="both"/>
        <w:rPr>
          <w:lang w:eastAsia="uk-UA"/>
        </w:rPr>
      </w:pPr>
      <w:r w:rsidRPr="00FB0862">
        <w:t>За результатами державної підсумкової атестації ( це витяг із відомостей результатів зовнішнього незалежного оцінювання Українського центру оцінювання якості освіти) 3  випускників  засвоїла курс української мови на високому рівні та отримали по 10 балів</w:t>
      </w:r>
      <w:r w:rsidRPr="00FB0862">
        <w:rPr>
          <w:lang w:eastAsia="uk-UA"/>
        </w:rPr>
        <w:t>. У цілому, результативність ДПА (ЗНО) з української мови ( вчитель Дзюбенко Г.М..)  є такою:</w:t>
      </w:r>
    </w:p>
    <w:p w:rsidR="00F578C8" w:rsidRPr="00FB0862" w:rsidRDefault="00F578C8" w:rsidP="00F578C8">
      <w:pPr>
        <w:jc w:val="both"/>
        <w:rPr>
          <w:lang w:eastAsia="uk-UA"/>
        </w:rPr>
      </w:pPr>
      <w:r w:rsidRPr="00FB0862">
        <w:rPr>
          <w:lang w:eastAsia="uk-UA"/>
        </w:rPr>
        <w:t xml:space="preserve">середній –  1 </w:t>
      </w:r>
      <w:r w:rsidRPr="00FB0862">
        <w:rPr>
          <w:color w:val="000000"/>
        </w:rPr>
        <w:t xml:space="preserve">учень (20 %)          </w:t>
      </w:r>
      <w:r w:rsidRPr="00FB0862">
        <w:rPr>
          <w:lang w:eastAsia="uk-UA"/>
        </w:rPr>
        <w:t xml:space="preserve">  річне оцінювання –    середній рівень</w:t>
      </w:r>
    </w:p>
    <w:p w:rsidR="00F578C8" w:rsidRPr="00FB0862" w:rsidRDefault="00F578C8" w:rsidP="00F578C8">
      <w:pPr>
        <w:jc w:val="both"/>
        <w:rPr>
          <w:lang w:eastAsia="uk-UA"/>
        </w:rPr>
      </w:pPr>
      <w:r w:rsidRPr="00FB0862">
        <w:rPr>
          <w:lang w:eastAsia="uk-UA"/>
        </w:rPr>
        <w:t xml:space="preserve"> достатній – </w:t>
      </w:r>
      <w:r w:rsidRPr="00FB0862">
        <w:rPr>
          <w:color w:val="000000"/>
        </w:rPr>
        <w:t xml:space="preserve">1 учень   (20 %)     </w:t>
      </w:r>
      <w:r w:rsidRPr="00FB0862">
        <w:rPr>
          <w:lang w:eastAsia="uk-UA"/>
        </w:rPr>
        <w:t xml:space="preserve">   річне оцінювання –    достатній рівень</w:t>
      </w:r>
    </w:p>
    <w:p w:rsidR="00F578C8" w:rsidRPr="00FB0862" w:rsidRDefault="00F578C8" w:rsidP="00F578C8">
      <w:pPr>
        <w:jc w:val="both"/>
        <w:rPr>
          <w:lang w:eastAsia="uk-UA"/>
        </w:rPr>
      </w:pPr>
      <w:r w:rsidRPr="00FB0862">
        <w:rPr>
          <w:lang w:eastAsia="uk-UA"/>
        </w:rPr>
        <w:t xml:space="preserve"> високий рівень 3 учні (60%)       річне оцінювання – 2 учні в. р., 1 д. р.</w:t>
      </w:r>
    </w:p>
    <w:p w:rsidR="00F578C8" w:rsidRPr="00FB0862" w:rsidRDefault="00F578C8" w:rsidP="00F578C8">
      <w:pPr>
        <w:jc w:val="both"/>
        <w:rPr>
          <w:lang w:eastAsia="uk-UA"/>
        </w:rPr>
      </w:pPr>
      <w:r w:rsidRPr="00FB0862">
        <w:rPr>
          <w:lang w:eastAsia="uk-UA"/>
        </w:rPr>
        <w:t>Річні оцінки підтверджені балом ЗНО.</w:t>
      </w:r>
    </w:p>
    <w:p w:rsidR="00F578C8" w:rsidRPr="00FB0862" w:rsidRDefault="00F578C8" w:rsidP="00F578C8">
      <w:pPr>
        <w:ind w:firstLine="708"/>
        <w:jc w:val="both"/>
        <w:rPr>
          <w:lang w:eastAsia="uk-UA"/>
        </w:rPr>
      </w:pPr>
      <w:r w:rsidRPr="00FB0862">
        <w:rPr>
          <w:lang w:eastAsia="uk-UA"/>
        </w:rPr>
        <w:t xml:space="preserve">З історії України ( вчитель </w:t>
      </w:r>
      <w:proofErr w:type="spellStart"/>
      <w:r w:rsidRPr="00FB0862">
        <w:rPr>
          <w:lang w:eastAsia="uk-UA"/>
        </w:rPr>
        <w:t>Дідик</w:t>
      </w:r>
      <w:proofErr w:type="spellEnd"/>
      <w:r w:rsidRPr="00FB0862">
        <w:rPr>
          <w:lang w:eastAsia="uk-UA"/>
        </w:rPr>
        <w:t xml:space="preserve"> Л.В.)  ДПА у формі ЗНО складали 3 учні, результати наступні:</w:t>
      </w:r>
    </w:p>
    <w:p w:rsidR="00F578C8" w:rsidRPr="00FB0862" w:rsidRDefault="00F578C8" w:rsidP="00F578C8">
      <w:pPr>
        <w:jc w:val="both"/>
        <w:rPr>
          <w:lang w:eastAsia="uk-UA"/>
        </w:rPr>
      </w:pPr>
      <w:r w:rsidRPr="00FB0862">
        <w:rPr>
          <w:lang w:eastAsia="uk-UA"/>
        </w:rPr>
        <w:t xml:space="preserve"> середній –   1 </w:t>
      </w:r>
      <w:r w:rsidRPr="00FB0862">
        <w:rPr>
          <w:color w:val="000000"/>
        </w:rPr>
        <w:t xml:space="preserve">учень (20 %)          </w:t>
      </w:r>
      <w:r w:rsidRPr="00FB0862">
        <w:rPr>
          <w:lang w:eastAsia="uk-UA"/>
        </w:rPr>
        <w:t xml:space="preserve">  річне оцінювання –     високий рівень</w:t>
      </w:r>
    </w:p>
    <w:p w:rsidR="00F578C8" w:rsidRPr="00FB0862" w:rsidRDefault="00F578C8" w:rsidP="00F578C8">
      <w:pPr>
        <w:jc w:val="both"/>
        <w:rPr>
          <w:lang w:eastAsia="uk-UA"/>
        </w:rPr>
      </w:pPr>
      <w:r w:rsidRPr="00FB0862">
        <w:rPr>
          <w:lang w:eastAsia="uk-UA"/>
        </w:rPr>
        <w:t xml:space="preserve"> достатній – </w:t>
      </w:r>
      <w:r w:rsidRPr="00FB0862">
        <w:rPr>
          <w:color w:val="000000"/>
        </w:rPr>
        <w:t xml:space="preserve">1 учень   (20 %)     </w:t>
      </w:r>
      <w:r w:rsidRPr="00FB0862">
        <w:rPr>
          <w:lang w:eastAsia="uk-UA"/>
        </w:rPr>
        <w:t xml:space="preserve">     річне оцінювання –    достатній рівень</w:t>
      </w:r>
    </w:p>
    <w:p w:rsidR="00F578C8" w:rsidRPr="00FB0862" w:rsidRDefault="00F578C8" w:rsidP="00F578C8">
      <w:pPr>
        <w:jc w:val="both"/>
        <w:rPr>
          <w:lang w:eastAsia="uk-UA"/>
        </w:rPr>
      </w:pPr>
      <w:r w:rsidRPr="00FB0862">
        <w:rPr>
          <w:lang w:eastAsia="uk-UA"/>
        </w:rPr>
        <w:t xml:space="preserve"> високий  -   1 уч (20%)                   річне оцінювання –     високий рівень</w:t>
      </w:r>
    </w:p>
    <w:p w:rsidR="00F578C8" w:rsidRPr="00FB0862" w:rsidRDefault="00F578C8" w:rsidP="00F578C8">
      <w:pPr>
        <w:ind w:firstLine="708"/>
        <w:jc w:val="both"/>
        <w:rPr>
          <w:lang w:eastAsia="uk-UA"/>
        </w:rPr>
      </w:pPr>
      <w:r w:rsidRPr="00FB0862">
        <w:rPr>
          <w:lang w:eastAsia="uk-UA"/>
        </w:rPr>
        <w:t xml:space="preserve">Двоє   учнів мали річну оцінку вищу від </w:t>
      </w:r>
      <w:proofErr w:type="spellStart"/>
      <w:r w:rsidRPr="00FB0862">
        <w:rPr>
          <w:lang w:eastAsia="uk-UA"/>
        </w:rPr>
        <w:t>бала</w:t>
      </w:r>
      <w:proofErr w:type="spellEnd"/>
      <w:r w:rsidRPr="00FB0862">
        <w:rPr>
          <w:lang w:eastAsia="uk-UA"/>
        </w:rPr>
        <w:t xml:space="preserve"> ЗНО на 1 та 4 бали.</w:t>
      </w:r>
      <w:r w:rsidRPr="00FB0862">
        <w:t xml:space="preserve">  </w:t>
      </w:r>
      <w:r w:rsidRPr="00FB0862">
        <w:rPr>
          <w:lang w:eastAsia="uk-UA"/>
        </w:rPr>
        <w:t>Річна оцінка у 1  учня підтверджена балом ЗНО.</w:t>
      </w:r>
    </w:p>
    <w:p w:rsidR="00F578C8" w:rsidRPr="00FB0862" w:rsidRDefault="00F578C8" w:rsidP="00F578C8">
      <w:pPr>
        <w:ind w:firstLine="708"/>
        <w:jc w:val="both"/>
        <w:rPr>
          <w:lang w:eastAsia="uk-UA"/>
        </w:rPr>
      </w:pPr>
      <w:r w:rsidRPr="00FB0862">
        <w:rPr>
          <w:lang w:eastAsia="uk-UA"/>
        </w:rPr>
        <w:t xml:space="preserve">З математики ( </w:t>
      </w:r>
      <w:proofErr w:type="spellStart"/>
      <w:r w:rsidRPr="00FB0862">
        <w:rPr>
          <w:lang w:eastAsia="uk-UA"/>
        </w:rPr>
        <w:t>Храпко</w:t>
      </w:r>
      <w:proofErr w:type="spellEnd"/>
      <w:r w:rsidRPr="00FB0862">
        <w:rPr>
          <w:lang w:eastAsia="uk-UA"/>
        </w:rPr>
        <w:t xml:space="preserve"> З.Л.)  ДПА у формі ЗНО складали 2 учні, результати наступні:</w:t>
      </w:r>
    </w:p>
    <w:p w:rsidR="00F578C8" w:rsidRPr="00FB0862" w:rsidRDefault="00F578C8" w:rsidP="00F578C8">
      <w:pPr>
        <w:jc w:val="both"/>
        <w:rPr>
          <w:lang w:eastAsia="uk-UA"/>
        </w:rPr>
      </w:pPr>
      <w:r w:rsidRPr="00FB0862">
        <w:rPr>
          <w:lang w:eastAsia="uk-UA"/>
        </w:rPr>
        <w:t>початковий  – 1 учень (20%)         річне оцінювання –    середній рівень</w:t>
      </w:r>
    </w:p>
    <w:p w:rsidR="00F578C8" w:rsidRPr="00FB0862" w:rsidRDefault="00F578C8" w:rsidP="00F578C8">
      <w:pPr>
        <w:jc w:val="both"/>
        <w:rPr>
          <w:lang w:eastAsia="uk-UA"/>
        </w:rPr>
      </w:pPr>
      <w:r w:rsidRPr="00FB0862">
        <w:rPr>
          <w:lang w:eastAsia="uk-UA"/>
        </w:rPr>
        <w:t xml:space="preserve"> середній –   1 </w:t>
      </w:r>
      <w:r w:rsidRPr="00FB0862">
        <w:rPr>
          <w:color w:val="000000"/>
        </w:rPr>
        <w:t xml:space="preserve">учень (20 %)          </w:t>
      </w:r>
      <w:r w:rsidRPr="00FB0862">
        <w:rPr>
          <w:lang w:eastAsia="uk-UA"/>
        </w:rPr>
        <w:t xml:space="preserve">  річне оцінювання –     достатній  рівень</w:t>
      </w:r>
    </w:p>
    <w:p w:rsidR="00F578C8" w:rsidRPr="00FB0862" w:rsidRDefault="00F578C8" w:rsidP="00F578C8">
      <w:pPr>
        <w:ind w:firstLine="708"/>
        <w:jc w:val="both"/>
        <w:rPr>
          <w:lang w:eastAsia="uk-UA"/>
        </w:rPr>
      </w:pPr>
      <w:r w:rsidRPr="00FB0862">
        <w:rPr>
          <w:lang w:eastAsia="uk-UA"/>
        </w:rPr>
        <w:t xml:space="preserve">Двоє   учнів мали річну оцінку вищу від </w:t>
      </w:r>
      <w:proofErr w:type="spellStart"/>
      <w:r w:rsidRPr="00FB0862">
        <w:rPr>
          <w:lang w:eastAsia="uk-UA"/>
        </w:rPr>
        <w:t>бала</w:t>
      </w:r>
      <w:proofErr w:type="spellEnd"/>
      <w:r w:rsidRPr="00FB0862">
        <w:rPr>
          <w:lang w:eastAsia="uk-UA"/>
        </w:rPr>
        <w:t xml:space="preserve"> ЗНО на 3 та 5 балів.</w:t>
      </w:r>
      <w:r w:rsidRPr="00FB0862">
        <w:t xml:space="preserve">  </w:t>
      </w:r>
    </w:p>
    <w:p w:rsidR="00F578C8" w:rsidRPr="00FB0862" w:rsidRDefault="00F578C8" w:rsidP="00F578C8">
      <w:pPr>
        <w:ind w:firstLine="708"/>
        <w:jc w:val="both"/>
        <w:rPr>
          <w:lang w:eastAsia="uk-UA"/>
        </w:rPr>
      </w:pPr>
      <w:r w:rsidRPr="00FB0862">
        <w:rPr>
          <w:lang w:eastAsia="uk-UA"/>
        </w:rPr>
        <w:t>З англійської мови (Ткачик В.М.)  ДПА у формі ЗНО складали 2 учні, результати наступні:</w:t>
      </w:r>
    </w:p>
    <w:p w:rsidR="00F578C8" w:rsidRPr="00FB0862" w:rsidRDefault="00F578C8" w:rsidP="00F578C8">
      <w:pPr>
        <w:jc w:val="both"/>
        <w:rPr>
          <w:lang w:eastAsia="uk-UA"/>
        </w:rPr>
      </w:pPr>
      <w:r w:rsidRPr="00FB0862">
        <w:rPr>
          <w:lang w:eastAsia="uk-UA"/>
        </w:rPr>
        <w:t>достатній – 2</w:t>
      </w:r>
      <w:r w:rsidRPr="00FB0862">
        <w:rPr>
          <w:color w:val="000000"/>
        </w:rPr>
        <w:t xml:space="preserve"> учні   (40 %)     </w:t>
      </w:r>
      <w:r w:rsidRPr="00FB0862">
        <w:rPr>
          <w:lang w:eastAsia="uk-UA"/>
        </w:rPr>
        <w:t xml:space="preserve">      річне оцінювання –     1- д. р., 1- </w:t>
      </w:r>
      <w:proofErr w:type="spellStart"/>
      <w:r w:rsidRPr="00FB0862">
        <w:rPr>
          <w:lang w:eastAsia="uk-UA"/>
        </w:rPr>
        <w:t>в.р</w:t>
      </w:r>
      <w:proofErr w:type="spellEnd"/>
      <w:r w:rsidRPr="00FB0862">
        <w:rPr>
          <w:lang w:eastAsia="uk-UA"/>
        </w:rPr>
        <w:t>.</w:t>
      </w:r>
    </w:p>
    <w:p w:rsidR="00F578C8" w:rsidRPr="00FB0862" w:rsidRDefault="00F578C8" w:rsidP="00F578C8">
      <w:pPr>
        <w:ind w:firstLine="708"/>
        <w:jc w:val="both"/>
        <w:rPr>
          <w:lang w:eastAsia="uk-UA"/>
        </w:rPr>
      </w:pPr>
      <w:r w:rsidRPr="00FB0862">
        <w:rPr>
          <w:lang w:eastAsia="uk-UA"/>
        </w:rPr>
        <w:t xml:space="preserve">Один учень підтвердив свою річну оцінку, 1- мав річну оцінку вищу від </w:t>
      </w:r>
      <w:proofErr w:type="spellStart"/>
      <w:r w:rsidRPr="00FB0862">
        <w:rPr>
          <w:lang w:eastAsia="uk-UA"/>
        </w:rPr>
        <w:t>бала</w:t>
      </w:r>
      <w:proofErr w:type="spellEnd"/>
      <w:r w:rsidRPr="00FB0862">
        <w:rPr>
          <w:lang w:eastAsia="uk-UA"/>
        </w:rPr>
        <w:t xml:space="preserve"> ЗНО на 1  бал.</w:t>
      </w:r>
    </w:p>
    <w:p w:rsidR="00F578C8" w:rsidRPr="00FB0862" w:rsidRDefault="00F578C8" w:rsidP="00F578C8">
      <w:pPr>
        <w:ind w:firstLine="708"/>
        <w:jc w:val="both"/>
        <w:rPr>
          <w:lang w:eastAsia="uk-UA"/>
        </w:rPr>
      </w:pPr>
      <w:r w:rsidRPr="00FB0862">
        <w:rPr>
          <w:lang w:eastAsia="uk-UA"/>
        </w:rPr>
        <w:t xml:space="preserve">З географії ( </w:t>
      </w:r>
      <w:proofErr w:type="spellStart"/>
      <w:r w:rsidRPr="00FB0862">
        <w:rPr>
          <w:lang w:eastAsia="uk-UA"/>
        </w:rPr>
        <w:t>Стародуб</w:t>
      </w:r>
      <w:proofErr w:type="spellEnd"/>
      <w:r w:rsidRPr="00FB0862">
        <w:rPr>
          <w:lang w:eastAsia="uk-UA"/>
        </w:rPr>
        <w:t xml:space="preserve"> А.М.)  ДПА у формі ЗНО складали 3 учні, результати наступні:</w:t>
      </w:r>
    </w:p>
    <w:p w:rsidR="00F578C8" w:rsidRPr="00FB0862" w:rsidRDefault="00F578C8" w:rsidP="00F578C8">
      <w:pPr>
        <w:jc w:val="both"/>
        <w:rPr>
          <w:lang w:eastAsia="uk-UA"/>
        </w:rPr>
      </w:pPr>
      <w:r w:rsidRPr="00FB0862">
        <w:rPr>
          <w:lang w:eastAsia="uk-UA"/>
        </w:rPr>
        <w:t xml:space="preserve"> середній –   1 </w:t>
      </w:r>
      <w:r w:rsidRPr="00FB0862">
        <w:rPr>
          <w:color w:val="000000"/>
        </w:rPr>
        <w:t xml:space="preserve">учень (20 %)          </w:t>
      </w:r>
      <w:r w:rsidRPr="00FB0862">
        <w:rPr>
          <w:lang w:eastAsia="uk-UA"/>
        </w:rPr>
        <w:t xml:space="preserve">  річне оцінювання –   в 10 класі середній рівень   </w:t>
      </w:r>
    </w:p>
    <w:p w:rsidR="00F578C8" w:rsidRPr="00FB0862" w:rsidRDefault="00F578C8" w:rsidP="00F578C8">
      <w:pPr>
        <w:jc w:val="both"/>
        <w:rPr>
          <w:lang w:eastAsia="uk-UA"/>
        </w:rPr>
      </w:pPr>
      <w:r w:rsidRPr="00FB0862">
        <w:rPr>
          <w:lang w:eastAsia="uk-UA"/>
        </w:rPr>
        <w:t xml:space="preserve">достатній – </w:t>
      </w:r>
      <w:r w:rsidRPr="00FB0862">
        <w:rPr>
          <w:color w:val="000000"/>
        </w:rPr>
        <w:t xml:space="preserve">2 учень   (4 0 %)     </w:t>
      </w:r>
      <w:r w:rsidRPr="00FB0862">
        <w:rPr>
          <w:lang w:eastAsia="uk-UA"/>
        </w:rPr>
        <w:t xml:space="preserve">     річне оцінювання –    достатній рівень</w:t>
      </w:r>
    </w:p>
    <w:p w:rsidR="00F578C8" w:rsidRPr="00FB0862" w:rsidRDefault="00F578C8" w:rsidP="00F578C8">
      <w:pPr>
        <w:ind w:firstLine="708"/>
        <w:jc w:val="both"/>
        <w:rPr>
          <w:lang w:eastAsia="uk-UA"/>
        </w:rPr>
      </w:pPr>
      <w:r w:rsidRPr="00FB0862">
        <w:rPr>
          <w:lang w:eastAsia="uk-UA"/>
        </w:rPr>
        <w:t xml:space="preserve">Два учні підтвердили свою річну оцінку, 1- мав річну оцінку вищу від </w:t>
      </w:r>
      <w:proofErr w:type="spellStart"/>
      <w:r w:rsidRPr="00FB0862">
        <w:rPr>
          <w:lang w:eastAsia="uk-UA"/>
        </w:rPr>
        <w:t>бала</w:t>
      </w:r>
      <w:proofErr w:type="spellEnd"/>
      <w:r w:rsidRPr="00FB0862">
        <w:rPr>
          <w:lang w:eastAsia="uk-UA"/>
        </w:rPr>
        <w:t xml:space="preserve"> ЗНО на 1  бал.</w:t>
      </w:r>
    </w:p>
    <w:p w:rsidR="00F578C8" w:rsidRPr="00FB0862" w:rsidRDefault="00F578C8" w:rsidP="00F578C8">
      <w:pPr>
        <w:jc w:val="both"/>
        <w:rPr>
          <w:lang w:eastAsia="uk-UA"/>
        </w:rPr>
      </w:pPr>
      <w:r w:rsidRPr="00FB0862">
        <w:rPr>
          <w:lang w:eastAsia="uk-UA"/>
        </w:rPr>
        <w:t xml:space="preserve">      В цілому випускники підтвердили свої знання. Заклад вийшов  на 35 місце в рейтингу  результатів ЗНО по Вінницькій області.</w:t>
      </w:r>
    </w:p>
    <w:p w:rsidR="00F578C8" w:rsidRPr="00FB0862" w:rsidRDefault="00F578C8" w:rsidP="00F578C8">
      <w:pPr>
        <w:autoSpaceDE w:val="0"/>
        <w:autoSpaceDN w:val="0"/>
        <w:adjustRightInd w:val="0"/>
        <w:jc w:val="both"/>
      </w:pPr>
      <w:r w:rsidRPr="00FB0862">
        <w:rPr>
          <w:color w:val="000000"/>
        </w:rPr>
        <w:t xml:space="preserve">       </w:t>
      </w:r>
      <w:r w:rsidRPr="00FB0862">
        <w:t xml:space="preserve">    Негативним є те, що випускники з математики показали   знання  середнього та початкового рівнів. А це є наслідком  того,  вчитель завищив   оцінювання з даного предмета та недостатньо була проведена робота  з учнями   по підготовці до ЗНО на </w:t>
      </w:r>
      <w:proofErr w:type="spellStart"/>
      <w:r w:rsidRPr="00FB0862">
        <w:t>уроках</w:t>
      </w:r>
      <w:proofErr w:type="spellEnd"/>
      <w:r w:rsidRPr="00FB0862">
        <w:t>.</w:t>
      </w:r>
    </w:p>
    <w:p w:rsidR="00F578C8" w:rsidRPr="00FB0862" w:rsidRDefault="00F578C8" w:rsidP="00F578C8">
      <w:pPr>
        <w:autoSpaceDE w:val="0"/>
        <w:autoSpaceDN w:val="0"/>
        <w:adjustRightInd w:val="0"/>
        <w:jc w:val="both"/>
      </w:pPr>
      <w:r w:rsidRPr="00FB0862">
        <w:t xml:space="preserve">         Виходячи з вищезазначеного, </w:t>
      </w:r>
    </w:p>
    <w:p w:rsidR="00F578C8" w:rsidRPr="00FB0862" w:rsidRDefault="00FE2D5C" w:rsidP="00F578C8">
      <w:pPr>
        <w:autoSpaceDE w:val="0"/>
        <w:autoSpaceDN w:val="0"/>
        <w:adjustRightInd w:val="0"/>
        <w:jc w:val="both"/>
      </w:pPr>
      <w:r>
        <w:t>НАКАЗУЮ:</w:t>
      </w:r>
    </w:p>
    <w:p w:rsidR="00F578C8" w:rsidRPr="00FB0862" w:rsidRDefault="00F578C8" w:rsidP="00FE2D5C">
      <w:pPr>
        <w:autoSpaceDE w:val="0"/>
        <w:autoSpaceDN w:val="0"/>
        <w:adjustRightInd w:val="0"/>
      </w:pPr>
      <w:r w:rsidRPr="00FB0862">
        <w:t>1.  Аналіз   результатів,  проведеного у 2018 році зовнішнього незалежного оцінювання, заслухати  на  нараді при директорові, та розробити заходи щодо покращення результатів незалежного тестування.</w:t>
      </w:r>
      <w:r>
        <w:t xml:space="preserve">           </w:t>
      </w:r>
      <w:r w:rsidR="00FE2D5C">
        <w:t xml:space="preserve">  </w:t>
      </w:r>
      <w:r w:rsidRPr="00FB0862">
        <w:t xml:space="preserve"> </w:t>
      </w:r>
      <w:r w:rsidR="00FE2D5C">
        <w:t xml:space="preserve">  </w:t>
      </w:r>
      <w:r w:rsidRPr="00FB0862">
        <w:t>До 01.10.2018 року</w:t>
      </w:r>
    </w:p>
    <w:p w:rsidR="00F578C8" w:rsidRPr="00FB0862" w:rsidRDefault="00F578C8" w:rsidP="00F578C8">
      <w:pPr>
        <w:autoSpaceDE w:val="0"/>
        <w:autoSpaceDN w:val="0"/>
        <w:adjustRightInd w:val="0"/>
        <w:jc w:val="both"/>
      </w:pPr>
      <w:r w:rsidRPr="00FB0862">
        <w:lastRenderedPageBreak/>
        <w:t>1.2.Систематизувати нормативно-правові документи з питань зовнішнього незалежного оцінювання.</w:t>
      </w:r>
      <w:r>
        <w:t xml:space="preserve">                            </w:t>
      </w:r>
      <w:r w:rsidR="00FE2D5C">
        <w:t xml:space="preserve">                      </w:t>
      </w:r>
      <w:r w:rsidRPr="00FB0862">
        <w:t>До 01 листопада 2018</w:t>
      </w:r>
      <w:r>
        <w:t xml:space="preserve"> року</w:t>
      </w:r>
    </w:p>
    <w:p w:rsidR="00F578C8" w:rsidRPr="00FB0862" w:rsidRDefault="00F578C8" w:rsidP="00FE2D5C">
      <w:pPr>
        <w:jc w:val="both"/>
        <w:rPr>
          <w:rFonts w:eastAsia="Calibri"/>
          <w:b/>
        </w:rPr>
      </w:pPr>
      <w:r w:rsidRPr="00FB0862">
        <w:t>1.3.</w:t>
      </w:r>
      <w:r w:rsidRPr="00FB0862">
        <w:rPr>
          <w:rFonts w:eastAsia="Calibri"/>
        </w:rPr>
        <w:t xml:space="preserve">Посилити </w:t>
      </w:r>
      <w:proofErr w:type="spellStart"/>
      <w:r w:rsidRPr="00FB0862">
        <w:rPr>
          <w:rFonts w:eastAsia="Calibri"/>
        </w:rPr>
        <w:t>внутрішньошкільний</w:t>
      </w:r>
      <w:proofErr w:type="spellEnd"/>
      <w:r w:rsidRPr="00FB0862">
        <w:rPr>
          <w:rFonts w:eastAsia="Calibri"/>
        </w:rPr>
        <w:t xml:space="preserve"> контроль за об’єктивністю оцінювання знань учнів відповідно до Критеріїв оцінювання навчальних досягнень з базових дисциплін.</w:t>
      </w:r>
      <w:r w:rsidR="00FE2D5C">
        <w:rPr>
          <w:rFonts w:eastAsia="Calibri"/>
        </w:rPr>
        <w:t xml:space="preserve">                                                                  </w:t>
      </w:r>
      <w:r w:rsidRPr="00FB0862">
        <w:rPr>
          <w:rFonts w:eastAsia="Calibri"/>
        </w:rPr>
        <w:t xml:space="preserve"> Протягом 2018-2019 </w:t>
      </w:r>
      <w:proofErr w:type="spellStart"/>
      <w:r w:rsidRPr="00FB0862">
        <w:rPr>
          <w:rFonts w:eastAsia="Calibri"/>
        </w:rPr>
        <w:t>н.р</w:t>
      </w:r>
      <w:proofErr w:type="spellEnd"/>
      <w:r w:rsidRPr="00FB0862">
        <w:rPr>
          <w:rFonts w:eastAsia="Calibri"/>
        </w:rPr>
        <w:t>.</w:t>
      </w:r>
    </w:p>
    <w:p w:rsidR="00F578C8" w:rsidRPr="00FB0862" w:rsidRDefault="00F578C8" w:rsidP="00FE2D5C">
      <w:pPr>
        <w:rPr>
          <w:rFonts w:eastAsia="Calibri"/>
          <w:b/>
        </w:rPr>
      </w:pPr>
      <w:r w:rsidRPr="00FB0862">
        <w:t>1.4.</w:t>
      </w:r>
      <w:r w:rsidRPr="00FB0862">
        <w:rPr>
          <w:rFonts w:eastAsia="Calibri"/>
        </w:rPr>
        <w:t>Посилити контроль за рівнем підготовки учнів до складання зовнішнього незалежного оцінювання 2019 року.</w:t>
      </w:r>
      <w:r>
        <w:rPr>
          <w:rFonts w:eastAsia="Calibri"/>
        </w:rPr>
        <w:t xml:space="preserve">      </w:t>
      </w:r>
      <w:r w:rsidR="00FE2D5C">
        <w:rPr>
          <w:rFonts w:eastAsia="Calibri"/>
        </w:rPr>
        <w:t xml:space="preserve">                       </w:t>
      </w:r>
      <w:r w:rsidRPr="00FB0862">
        <w:rPr>
          <w:rFonts w:eastAsia="Calibri"/>
        </w:rPr>
        <w:t xml:space="preserve"> Протягом 2018-2019 </w:t>
      </w:r>
      <w:proofErr w:type="spellStart"/>
      <w:r w:rsidRPr="00FB0862">
        <w:rPr>
          <w:rFonts w:eastAsia="Calibri"/>
        </w:rPr>
        <w:t>н.р</w:t>
      </w:r>
      <w:proofErr w:type="spellEnd"/>
      <w:r w:rsidRPr="00FB0862">
        <w:rPr>
          <w:rFonts w:eastAsia="Calibri"/>
        </w:rPr>
        <w:t>.</w:t>
      </w:r>
    </w:p>
    <w:p w:rsidR="00F578C8" w:rsidRPr="00FE2D5C" w:rsidRDefault="00F578C8" w:rsidP="00F578C8">
      <w:pPr>
        <w:pStyle w:val="Default"/>
        <w:jc w:val="both"/>
        <w:rPr>
          <w:sz w:val="28"/>
          <w:szCs w:val="28"/>
          <w:lang w:val="uk-UA"/>
        </w:rPr>
      </w:pPr>
      <w:r w:rsidRPr="00FE2D5C">
        <w:rPr>
          <w:sz w:val="28"/>
          <w:szCs w:val="28"/>
          <w:lang w:val="uk-UA"/>
        </w:rPr>
        <w:t>1.5.Забезпечити систематичну ефективну науково-методичну, інформаційно-консультативну ро</w:t>
      </w:r>
      <w:r w:rsidR="00C85D57">
        <w:rPr>
          <w:sz w:val="28"/>
          <w:szCs w:val="28"/>
          <w:lang w:val="uk-UA"/>
        </w:rPr>
        <w:t>боту серед педагогів, учнів 11-го класу</w:t>
      </w:r>
      <w:r w:rsidRPr="00FE2D5C">
        <w:rPr>
          <w:sz w:val="28"/>
          <w:szCs w:val="28"/>
          <w:lang w:val="uk-UA"/>
        </w:rPr>
        <w:t xml:space="preserve"> та їхніх батьків щодо правил реєстрації на тестування, особливостей зовнішнього незалежного оцінювання та державної підсумкової атестації у 2019 році.                                                                                                        Протягом 2018-2019 </w:t>
      </w:r>
      <w:proofErr w:type="spellStart"/>
      <w:r w:rsidRPr="00FE2D5C">
        <w:rPr>
          <w:sz w:val="28"/>
          <w:szCs w:val="28"/>
          <w:lang w:val="uk-UA"/>
        </w:rPr>
        <w:t>н.р</w:t>
      </w:r>
      <w:proofErr w:type="spellEnd"/>
      <w:r w:rsidRPr="00FE2D5C">
        <w:rPr>
          <w:sz w:val="28"/>
          <w:szCs w:val="28"/>
          <w:lang w:val="uk-UA"/>
        </w:rPr>
        <w:t>.</w:t>
      </w:r>
    </w:p>
    <w:p w:rsidR="00F578C8" w:rsidRPr="00FE2D5C" w:rsidRDefault="00F578C8" w:rsidP="00FE2D5C">
      <w:pPr>
        <w:pStyle w:val="Default"/>
        <w:jc w:val="both"/>
        <w:rPr>
          <w:sz w:val="28"/>
          <w:szCs w:val="28"/>
          <w:lang w:val="uk-UA"/>
        </w:rPr>
      </w:pPr>
      <w:r w:rsidRPr="00FE2D5C">
        <w:rPr>
          <w:sz w:val="28"/>
          <w:szCs w:val="28"/>
          <w:lang w:val="uk-UA"/>
        </w:rPr>
        <w:t>1.6.Ознайомити  учнів 10-11 класів із змістом, структурою та характеристиками тестів зовнішнього незалежного оцінювання з усіх навчальних предметів.</w:t>
      </w:r>
      <w:r w:rsidR="00FE2D5C">
        <w:rPr>
          <w:sz w:val="28"/>
          <w:szCs w:val="28"/>
          <w:lang w:val="uk-UA"/>
        </w:rPr>
        <w:t xml:space="preserve">                                               </w:t>
      </w:r>
      <w:r w:rsidRPr="00FE2D5C">
        <w:rPr>
          <w:sz w:val="28"/>
          <w:szCs w:val="28"/>
          <w:lang w:val="uk-UA"/>
        </w:rPr>
        <w:t xml:space="preserve"> </w:t>
      </w:r>
      <w:r w:rsidR="00FE2D5C" w:rsidRPr="00FE2D5C">
        <w:rPr>
          <w:sz w:val="28"/>
          <w:szCs w:val="28"/>
          <w:lang w:val="uk-UA"/>
        </w:rPr>
        <w:t>До 15 листопада 2018 року</w:t>
      </w:r>
    </w:p>
    <w:p w:rsidR="00F578C8" w:rsidRPr="00FB0862" w:rsidRDefault="00F578C8" w:rsidP="00FE2D5C">
      <w:r w:rsidRPr="00FB0862">
        <w:t>1.7.Забезпечити вільний допуск випускників-учасників тестування до шкільних комп’ютерів та ВАЙ-ФАЙ мережі</w:t>
      </w:r>
      <w:r w:rsidRPr="00FB0862">
        <w:rPr>
          <w:i/>
        </w:rPr>
        <w:t>.</w:t>
      </w:r>
      <w:r>
        <w:rPr>
          <w:i/>
        </w:rPr>
        <w:t xml:space="preserve">  </w:t>
      </w:r>
      <w:r w:rsidR="00FE2D5C">
        <w:rPr>
          <w:i/>
        </w:rPr>
        <w:t xml:space="preserve">                       </w:t>
      </w:r>
      <w:r>
        <w:rPr>
          <w:i/>
        </w:rPr>
        <w:t xml:space="preserve">     </w:t>
      </w:r>
      <w:r w:rsidRPr="00FB0862">
        <w:t xml:space="preserve"> </w:t>
      </w:r>
      <w:r>
        <w:t xml:space="preserve">                  </w:t>
      </w:r>
      <w:r w:rsidRPr="00FB0862">
        <w:t>Постійно</w:t>
      </w:r>
    </w:p>
    <w:p w:rsidR="00F578C8" w:rsidRPr="00FB0862" w:rsidRDefault="00F578C8" w:rsidP="00F578C8">
      <w:pPr>
        <w:autoSpaceDE w:val="0"/>
        <w:autoSpaceDN w:val="0"/>
        <w:adjustRightInd w:val="0"/>
        <w:jc w:val="both"/>
      </w:pPr>
      <w:r w:rsidRPr="00FB0862">
        <w:t xml:space="preserve">     2. Затвердити  план заходів з підготовки та проведення зовнішнього незалежного оцінювання 2019 року.</w:t>
      </w:r>
      <w:r w:rsidR="00FE2D5C">
        <w:t xml:space="preserve">                 </w:t>
      </w:r>
      <w:r w:rsidRPr="00FB0862">
        <w:t xml:space="preserve">      </w:t>
      </w:r>
      <w:r>
        <w:t xml:space="preserve">       </w:t>
      </w:r>
      <w:r w:rsidRPr="00FB0862">
        <w:t>До 10 листопада 2018 року</w:t>
      </w:r>
    </w:p>
    <w:p w:rsidR="00F578C8" w:rsidRPr="00FB0862" w:rsidRDefault="00F578C8" w:rsidP="00F578C8">
      <w:pPr>
        <w:autoSpaceDE w:val="0"/>
        <w:autoSpaceDN w:val="0"/>
        <w:adjustRightInd w:val="0"/>
        <w:jc w:val="both"/>
      </w:pPr>
      <w:r w:rsidRPr="00FB0862">
        <w:t>2. Заступнику директора з навчально-виховної роботи (Заболотній І.І.):</w:t>
      </w:r>
    </w:p>
    <w:p w:rsidR="00FE2D5C" w:rsidRDefault="00F578C8" w:rsidP="00F578C8">
      <w:pPr>
        <w:autoSpaceDE w:val="0"/>
        <w:autoSpaceDN w:val="0"/>
        <w:adjustRightInd w:val="0"/>
        <w:jc w:val="both"/>
      </w:pPr>
      <w:r w:rsidRPr="00FB0862">
        <w:t xml:space="preserve">     2.1. Розробити та подати на  затвердження  план заходів з підготовки та проведення зовнішнього незалежного оцінювання 2019 року.</w:t>
      </w:r>
      <w:r>
        <w:t xml:space="preserve">                            </w:t>
      </w:r>
    </w:p>
    <w:p w:rsidR="00F578C8" w:rsidRPr="00141EA0" w:rsidRDefault="00FE2D5C" w:rsidP="00F578C8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</w:t>
      </w:r>
      <w:r w:rsidR="00F578C8">
        <w:t xml:space="preserve">     </w:t>
      </w:r>
      <w:r w:rsidR="00F578C8" w:rsidRPr="00FB0862">
        <w:t xml:space="preserve">  </w:t>
      </w:r>
      <w:r>
        <w:t>До 1</w:t>
      </w:r>
      <w:r w:rsidR="00F578C8" w:rsidRPr="00141EA0">
        <w:t xml:space="preserve"> листопада</w:t>
      </w:r>
      <w:r w:rsidR="00F578C8" w:rsidRPr="00FB0862">
        <w:t xml:space="preserve"> 2018 року</w:t>
      </w:r>
    </w:p>
    <w:p w:rsidR="00FE2D5C" w:rsidRDefault="00F578C8" w:rsidP="00F578C8">
      <w:pPr>
        <w:autoSpaceDE w:val="0"/>
        <w:autoSpaceDN w:val="0"/>
        <w:adjustRightInd w:val="0"/>
        <w:jc w:val="both"/>
      </w:pPr>
      <w:r w:rsidRPr="00FB0862">
        <w:t xml:space="preserve">      2.2.Провести інформаційно-роз’яснювальну роботу серед випускників та їх батьків щодо особливостей зовнішнього незалежного оцінювання 2019.</w:t>
      </w:r>
      <w:r>
        <w:t xml:space="preserve">            </w:t>
      </w:r>
      <w:r w:rsidRPr="00FB0862">
        <w:t xml:space="preserve">  </w:t>
      </w:r>
    </w:p>
    <w:p w:rsidR="00F578C8" w:rsidRPr="00FB0862" w:rsidRDefault="00FE2D5C" w:rsidP="00F578C8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</w:t>
      </w:r>
      <w:r w:rsidR="00F578C8" w:rsidRPr="00FB0862">
        <w:t xml:space="preserve"> У жовтні-листопаді 2018 року</w:t>
      </w:r>
    </w:p>
    <w:p w:rsidR="00F578C8" w:rsidRPr="00FB0862" w:rsidRDefault="00F578C8" w:rsidP="00FE2D5C">
      <w:pPr>
        <w:autoSpaceDE w:val="0"/>
        <w:autoSpaceDN w:val="0"/>
        <w:adjustRightInd w:val="0"/>
        <w:jc w:val="both"/>
      </w:pPr>
      <w:r w:rsidRPr="00FB0862">
        <w:t xml:space="preserve">       2.3. Інформацію щодо проведення ЗНО у 2019 році розміщувати на змінному стенді НВК</w:t>
      </w:r>
      <w:r w:rsidR="00FE2D5C">
        <w:t xml:space="preserve">.                                                                              </w:t>
      </w:r>
      <w:r w:rsidRPr="00FB0862">
        <w:t xml:space="preserve"> Постійно</w:t>
      </w:r>
    </w:p>
    <w:p w:rsidR="00F578C8" w:rsidRPr="00141EA0" w:rsidRDefault="00F578C8" w:rsidP="00F578C8">
      <w:pPr>
        <w:autoSpaceDE w:val="0"/>
        <w:autoSpaceDN w:val="0"/>
        <w:adjustRightInd w:val="0"/>
        <w:jc w:val="both"/>
      </w:pPr>
      <w:r>
        <w:t xml:space="preserve">3. </w:t>
      </w:r>
      <w:r w:rsidRPr="00141EA0">
        <w:t>Вчителям-</w:t>
      </w:r>
      <w:proofErr w:type="spellStart"/>
      <w:r w:rsidRPr="00141EA0">
        <w:t>предметникам</w:t>
      </w:r>
      <w:proofErr w:type="spellEnd"/>
      <w:r w:rsidRPr="00141EA0">
        <w:t xml:space="preserve"> української мови та літератури, математики, історії України, англійської мови, географії, біології, фізики, хімії (</w:t>
      </w:r>
      <w:proofErr w:type="spellStart"/>
      <w:r w:rsidRPr="00141EA0">
        <w:t>Комарніцькій</w:t>
      </w:r>
      <w:proofErr w:type="spellEnd"/>
      <w:r w:rsidRPr="00141EA0">
        <w:t xml:space="preserve"> Л.З., </w:t>
      </w:r>
      <w:proofErr w:type="spellStart"/>
      <w:r w:rsidRPr="00141EA0">
        <w:t>Храпко</w:t>
      </w:r>
      <w:proofErr w:type="spellEnd"/>
      <w:r w:rsidRPr="00141EA0">
        <w:t xml:space="preserve"> З.Л., </w:t>
      </w:r>
      <w:proofErr w:type="spellStart"/>
      <w:r w:rsidRPr="00141EA0">
        <w:t>Дідик</w:t>
      </w:r>
      <w:proofErr w:type="spellEnd"/>
      <w:r w:rsidRPr="00141EA0">
        <w:t xml:space="preserve"> </w:t>
      </w:r>
      <w:proofErr w:type="spellStart"/>
      <w:r w:rsidRPr="00141EA0">
        <w:t>Л.В.,Ткачику</w:t>
      </w:r>
      <w:proofErr w:type="spellEnd"/>
      <w:r w:rsidRPr="00141EA0">
        <w:t xml:space="preserve"> В.М., </w:t>
      </w:r>
      <w:proofErr w:type="spellStart"/>
      <w:r w:rsidRPr="00141EA0">
        <w:t>Стародуб</w:t>
      </w:r>
      <w:proofErr w:type="spellEnd"/>
      <w:r w:rsidRPr="00141EA0">
        <w:t xml:space="preserve"> А.М., Заболотній І.І., </w:t>
      </w:r>
      <w:proofErr w:type="spellStart"/>
      <w:r w:rsidRPr="00141EA0">
        <w:t>Шевазі</w:t>
      </w:r>
      <w:proofErr w:type="spellEnd"/>
      <w:r w:rsidRPr="00141EA0">
        <w:t xml:space="preserve"> М.В.):</w:t>
      </w:r>
    </w:p>
    <w:p w:rsidR="00F578C8" w:rsidRPr="00FB0862" w:rsidRDefault="00F578C8" w:rsidP="00F578C8">
      <w:pPr>
        <w:autoSpaceDE w:val="0"/>
        <w:autoSpaceDN w:val="0"/>
        <w:adjustRightInd w:val="0"/>
        <w:jc w:val="both"/>
      </w:pPr>
      <w:r w:rsidRPr="00FB0862">
        <w:t xml:space="preserve"> 3.1.  Систематизувати матеріали з предметів по підготовці  до ЗНО.</w:t>
      </w:r>
      <w:r>
        <w:t xml:space="preserve"> </w:t>
      </w:r>
      <w:r w:rsidRPr="00FB0862">
        <w:t xml:space="preserve"> До 01 листопада 2018 року  </w:t>
      </w:r>
    </w:p>
    <w:p w:rsidR="00F578C8" w:rsidRPr="00FB0862" w:rsidRDefault="00F578C8" w:rsidP="00F578C8">
      <w:pPr>
        <w:autoSpaceDE w:val="0"/>
        <w:autoSpaceDN w:val="0"/>
        <w:adjustRightInd w:val="0"/>
        <w:jc w:val="both"/>
      </w:pPr>
      <w:r w:rsidRPr="00FB0862">
        <w:t xml:space="preserve">  3.2. Посилити роботу щодо підготовки учнів до зовнішнього тестування, відводячи 15 хвилин  </w:t>
      </w:r>
      <w:proofErr w:type="spellStart"/>
      <w:r w:rsidRPr="00FB0862">
        <w:t>щоуроку</w:t>
      </w:r>
      <w:proofErr w:type="spellEnd"/>
      <w:r w:rsidRPr="00FB0862">
        <w:t xml:space="preserve">.                                         </w:t>
      </w:r>
    </w:p>
    <w:p w:rsidR="00F578C8" w:rsidRPr="00FB0862" w:rsidRDefault="00F578C8" w:rsidP="00F578C8">
      <w:pPr>
        <w:autoSpaceDE w:val="0"/>
        <w:autoSpaceDN w:val="0"/>
        <w:adjustRightInd w:val="0"/>
        <w:jc w:val="both"/>
      </w:pPr>
      <w:r w:rsidRPr="00FB0862">
        <w:t xml:space="preserve">4. Вчителю  математики </w:t>
      </w:r>
      <w:proofErr w:type="spellStart"/>
      <w:r w:rsidRPr="00FB0862">
        <w:t>Храпко</w:t>
      </w:r>
      <w:proofErr w:type="spellEnd"/>
      <w:r w:rsidRPr="00FB0862">
        <w:t xml:space="preserve"> З.Л. повторно ознайомитись з критеріями оцінювання навчальних знань учнів з  математики  та чітко їх дотримуватись  </w:t>
      </w:r>
      <w:r>
        <w:t xml:space="preserve">          </w:t>
      </w:r>
      <w:r w:rsidRPr="00FB0862">
        <w:t xml:space="preserve">  До 01.10.2018 року</w:t>
      </w:r>
    </w:p>
    <w:p w:rsidR="00F578C8" w:rsidRPr="00FB0862" w:rsidRDefault="00F578C8" w:rsidP="00FE2D5C">
      <w:pPr>
        <w:autoSpaceDE w:val="0"/>
        <w:autoSpaceDN w:val="0"/>
        <w:adjustRightInd w:val="0"/>
      </w:pPr>
      <w:r w:rsidRPr="00FB0862">
        <w:t xml:space="preserve">5. Класному керівнику </w:t>
      </w:r>
      <w:proofErr w:type="spellStart"/>
      <w:r w:rsidRPr="00FB0862">
        <w:t>Дідик</w:t>
      </w:r>
      <w:proofErr w:type="spellEnd"/>
      <w:r w:rsidRPr="00FB0862">
        <w:t xml:space="preserve"> Л.В. провести батьківські збори та години спілкування, на яких розглянути питання про особливості  зовнішнього незалежного оцінювання, реєстрації на пробне та сертифі</w:t>
      </w:r>
      <w:r w:rsidR="00FE2D5C">
        <w:t xml:space="preserve">каційне тестування у 2019 році.                                                До 30.11.2018 року, </w:t>
      </w:r>
      <w:r w:rsidR="00FE2D5C" w:rsidRPr="00FB0862">
        <w:t xml:space="preserve"> </w:t>
      </w:r>
      <w:r w:rsidR="00FE2D5C">
        <w:t>п</w:t>
      </w:r>
      <w:r w:rsidR="00FE2D5C" w:rsidRPr="00FB0862">
        <w:t xml:space="preserve">ротягом року   </w:t>
      </w:r>
      <w:r w:rsidRPr="00FB0862">
        <w:t xml:space="preserve">                                                                                        </w:t>
      </w:r>
      <w:r>
        <w:t xml:space="preserve">    </w:t>
      </w:r>
      <w:r w:rsidR="00FE2D5C">
        <w:t xml:space="preserve">                              </w:t>
      </w:r>
      <w:r w:rsidRPr="00FB0862">
        <w:t xml:space="preserve">                                       </w:t>
      </w:r>
    </w:p>
    <w:p w:rsidR="00F578C8" w:rsidRPr="00FB0862" w:rsidRDefault="00F578C8" w:rsidP="00F578C8">
      <w:pPr>
        <w:jc w:val="both"/>
      </w:pPr>
      <w:r w:rsidRPr="00FB0862">
        <w:t>6.Розмістити даний наказ на сайті закладу.</w:t>
      </w:r>
      <w:r>
        <w:t xml:space="preserve">                       </w:t>
      </w:r>
      <w:r w:rsidR="00FE2D5C">
        <w:t xml:space="preserve">          </w:t>
      </w:r>
      <w:r w:rsidRPr="00FB0862">
        <w:t xml:space="preserve"> До 01.11.2018 року</w:t>
      </w:r>
    </w:p>
    <w:p w:rsidR="00F578C8" w:rsidRPr="00FB0862" w:rsidRDefault="00F578C8" w:rsidP="00F578C8">
      <w:pPr>
        <w:tabs>
          <w:tab w:val="left" w:pos="2625"/>
        </w:tabs>
        <w:jc w:val="both"/>
      </w:pPr>
      <w:r w:rsidRPr="00FB0862">
        <w:t>7.Контроль за виконанням даного наказу покласти на заступника директора з навчально-виховної роботи Заболотну І.І.</w:t>
      </w:r>
    </w:p>
    <w:p w:rsidR="00F578C8" w:rsidRDefault="00F578C8" w:rsidP="00F578C8">
      <w:pPr>
        <w:tabs>
          <w:tab w:val="left" w:pos="2625"/>
        </w:tabs>
        <w:jc w:val="both"/>
      </w:pPr>
    </w:p>
    <w:p w:rsidR="00F578C8" w:rsidRPr="00C66AAB" w:rsidRDefault="00F578C8" w:rsidP="00F578C8">
      <w:pPr>
        <w:ind w:left="900"/>
      </w:pPr>
      <w:r w:rsidRPr="00C66AAB">
        <w:lastRenderedPageBreak/>
        <w:t xml:space="preserve">Директор НВК       </w:t>
      </w:r>
      <w:r>
        <w:t xml:space="preserve">                                       </w:t>
      </w:r>
      <w:r w:rsidRPr="00C66AAB">
        <w:t xml:space="preserve">                 </w:t>
      </w:r>
      <w:proofErr w:type="spellStart"/>
      <w:r w:rsidRPr="00C66AAB">
        <w:t>Л.З.Комарніцька</w:t>
      </w:r>
      <w:proofErr w:type="spellEnd"/>
    </w:p>
    <w:p w:rsidR="00F578C8" w:rsidRPr="00C66AAB" w:rsidRDefault="00F578C8" w:rsidP="00F578C8">
      <w:pPr>
        <w:pStyle w:val="a5"/>
        <w:jc w:val="left"/>
        <w:rPr>
          <w:b w:val="0"/>
          <w:sz w:val="24"/>
          <w:lang w:val="uk-UA"/>
        </w:rPr>
      </w:pPr>
      <w:r w:rsidRPr="00C66AAB">
        <w:rPr>
          <w:b w:val="0"/>
          <w:sz w:val="24"/>
          <w:lang w:val="uk-UA"/>
        </w:rPr>
        <w:t>Заболотна І.І.</w:t>
      </w:r>
    </w:p>
    <w:p w:rsidR="00F578C8" w:rsidRDefault="00F578C8" w:rsidP="00F578C8">
      <w:pPr>
        <w:pStyle w:val="a5"/>
        <w:jc w:val="left"/>
        <w:rPr>
          <w:sz w:val="24"/>
          <w:lang w:val="uk-UA"/>
        </w:rPr>
      </w:pPr>
    </w:p>
    <w:p w:rsidR="00F578C8" w:rsidRDefault="00F578C8" w:rsidP="00666D40">
      <w:pPr>
        <w:ind w:firstLine="720"/>
        <w:jc w:val="both"/>
        <w:rPr>
          <w:b/>
        </w:rPr>
      </w:pPr>
    </w:p>
    <w:p w:rsidR="00F578C8" w:rsidRDefault="00F578C8" w:rsidP="00666D40">
      <w:pPr>
        <w:ind w:firstLine="720"/>
        <w:jc w:val="both"/>
        <w:rPr>
          <w:b/>
        </w:rPr>
      </w:pPr>
    </w:p>
    <w:p w:rsidR="00F578C8" w:rsidRDefault="00F578C8" w:rsidP="00666D40">
      <w:pPr>
        <w:ind w:firstLine="720"/>
        <w:jc w:val="both"/>
        <w:rPr>
          <w:b/>
        </w:rPr>
      </w:pPr>
    </w:p>
    <w:p w:rsidR="003923EF" w:rsidRDefault="003923EF" w:rsidP="003923E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lang w:val="uk-UA"/>
        </w:rPr>
      </w:pPr>
    </w:p>
    <w:p w:rsidR="003923EF" w:rsidRDefault="003923EF" w:rsidP="003923EF">
      <w:pPr>
        <w:pStyle w:val="a5"/>
        <w:rPr>
          <w:sz w:val="24"/>
          <w:lang w:val="uk-UA"/>
        </w:rPr>
      </w:pPr>
      <w:r>
        <w:rPr>
          <w:sz w:val="24"/>
          <w:lang w:val="uk-UA"/>
        </w:rPr>
        <w:t>Україна</w:t>
      </w:r>
    </w:p>
    <w:p w:rsidR="003923EF" w:rsidRDefault="003923EF" w:rsidP="003923EF">
      <w:pPr>
        <w:pStyle w:val="a5"/>
        <w:rPr>
          <w:sz w:val="24"/>
          <w:lang w:val="uk-UA"/>
        </w:rPr>
      </w:pPr>
      <w:r>
        <w:rPr>
          <w:sz w:val="24"/>
          <w:lang w:val="uk-UA"/>
        </w:rPr>
        <w:t xml:space="preserve">Навчально-виховний комплекс “ Загальноосвітній навчальний заклад  -дошкільний навчальний заклад”  </w:t>
      </w:r>
      <w:proofErr w:type="spellStart"/>
      <w:r>
        <w:rPr>
          <w:sz w:val="24"/>
          <w:lang w:val="uk-UA"/>
        </w:rPr>
        <w:t>с.Жван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Мурованокуриловецького</w:t>
      </w:r>
      <w:proofErr w:type="spellEnd"/>
      <w:r>
        <w:rPr>
          <w:sz w:val="24"/>
          <w:lang w:val="uk-UA"/>
        </w:rPr>
        <w:t xml:space="preserve"> району Вінницької області</w:t>
      </w:r>
    </w:p>
    <w:p w:rsidR="003923EF" w:rsidRDefault="003923EF" w:rsidP="003923EF">
      <w:pPr>
        <w:jc w:val="center"/>
        <w:rPr>
          <w:b/>
          <w:bCs/>
        </w:rPr>
      </w:pPr>
      <w:r>
        <w:rPr>
          <w:b/>
          <w:bCs/>
        </w:rPr>
        <w:t>______________________________________</w:t>
      </w:r>
      <w:r>
        <w:rPr>
          <w:b/>
          <w:bCs/>
        </w:rPr>
        <w:t>______________________________</w:t>
      </w:r>
    </w:p>
    <w:p w:rsidR="003923EF" w:rsidRDefault="003923EF" w:rsidP="003923EF">
      <w:pPr>
        <w:jc w:val="center"/>
        <w:rPr>
          <w:b/>
          <w:bCs/>
        </w:rPr>
      </w:pPr>
      <w:r>
        <w:rPr>
          <w:b/>
          <w:bCs/>
        </w:rPr>
        <w:t>НАКАЗ</w:t>
      </w:r>
    </w:p>
    <w:p w:rsidR="003923EF" w:rsidRPr="00844463" w:rsidRDefault="003923EF" w:rsidP="003923EF">
      <w:pPr>
        <w:pStyle w:val="a5"/>
        <w:jc w:val="left"/>
        <w:rPr>
          <w:sz w:val="16"/>
          <w:lang w:val="uk-UA"/>
        </w:rPr>
      </w:pPr>
      <w:r>
        <w:rPr>
          <w:sz w:val="28"/>
          <w:szCs w:val="28"/>
          <w:lang w:val="uk-UA"/>
        </w:rPr>
        <w:t xml:space="preserve"> 06 листопада  </w:t>
      </w:r>
      <w:r w:rsidRPr="00CB6DCC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8</w:t>
      </w:r>
      <w:r w:rsidRPr="00CB6DCC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                        </w:t>
      </w:r>
      <w:proofErr w:type="spellStart"/>
      <w:r>
        <w:rPr>
          <w:sz w:val="28"/>
          <w:szCs w:val="28"/>
          <w:lang w:val="uk-UA"/>
        </w:rPr>
        <w:t>с.Жван</w:t>
      </w:r>
      <w:proofErr w:type="spellEnd"/>
      <w:r>
        <w:rPr>
          <w:sz w:val="28"/>
          <w:szCs w:val="28"/>
          <w:lang w:val="uk-UA"/>
        </w:rPr>
        <w:t xml:space="preserve">                                </w:t>
      </w:r>
      <w:r w:rsidRPr="00CB6DCC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170</w:t>
      </w:r>
    </w:p>
    <w:p w:rsidR="003923EF" w:rsidRDefault="003923EF" w:rsidP="003923EF">
      <w:pPr>
        <w:tabs>
          <w:tab w:val="left" w:pos="2625"/>
        </w:tabs>
        <w:jc w:val="both"/>
      </w:pPr>
    </w:p>
    <w:p w:rsidR="003923EF" w:rsidRPr="006D2EB7" w:rsidRDefault="003923EF" w:rsidP="003923EF">
      <w:pPr>
        <w:rPr>
          <w:b/>
        </w:rPr>
      </w:pPr>
      <w:r w:rsidRPr="006D2EB7">
        <w:rPr>
          <w:b/>
        </w:rPr>
        <w:t xml:space="preserve">Про </w:t>
      </w:r>
      <w:r>
        <w:rPr>
          <w:b/>
        </w:rPr>
        <w:t xml:space="preserve">виконання </w:t>
      </w:r>
      <w:r w:rsidRPr="006D2EB7">
        <w:rPr>
          <w:b/>
        </w:rPr>
        <w:t>рішення колегії відділу</w:t>
      </w:r>
    </w:p>
    <w:p w:rsidR="003923EF" w:rsidRPr="006D2EB7" w:rsidRDefault="003923EF" w:rsidP="003923EF">
      <w:pPr>
        <w:rPr>
          <w:b/>
        </w:rPr>
      </w:pPr>
      <w:r w:rsidRPr="006D2EB7">
        <w:rPr>
          <w:b/>
        </w:rPr>
        <w:t xml:space="preserve"> освіти райдержадміністрації  від  </w:t>
      </w:r>
      <w:r>
        <w:rPr>
          <w:b/>
        </w:rPr>
        <w:t>31</w:t>
      </w:r>
      <w:r w:rsidRPr="006D2EB7">
        <w:rPr>
          <w:b/>
        </w:rPr>
        <w:t>.11.2018 року</w:t>
      </w:r>
    </w:p>
    <w:p w:rsidR="003923EF" w:rsidRPr="006D2EB7" w:rsidRDefault="003923EF" w:rsidP="003923EF">
      <w:pPr>
        <w:rPr>
          <w:b/>
        </w:rPr>
      </w:pPr>
      <w:r w:rsidRPr="006D2EB7">
        <w:rPr>
          <w:b/>
        </w:rPr>
        <w:t>протокол № 5  «Про аналіз результатів зовнішнього незалежного</w:t>
      </w:r>
    </w:p>
    <w:p w:rsidR="003923EF" w:rsidRPr="006D2EB7" w:rsidRDefault="003923EF" w:rsidP="003923EF">
      <w:pPr>
        <w:rPr>
          <w:b/>
        </w:rPr>
      </w:pPr>
      <w:r w:rsidRPr="006D2EB7">
        <w:rPr>
          <w:b/>
        </w:rPr>
        <w:t xml:space="preserve"> оцінювання в закладах загальної середньої освіти </w:t>
      </w:r>
    </w:p>
    <w:p w:rsidR="003923EF" w:rsidRPr="006D2EB7" w:rsidRDefault="003923EF" w:rsidP="003923EF">
      <w:pPr>
        <w:rPr>
          <w:b/>
        </w:rPr>
      </w:pPr>
      <w:proofErr w:type="spellStart"/>
      <w:r w:rsidRPr="006D2EB7">
        <w:rPr>
          <w:b/>
        </w:rPr>
        <w:t>Мурованокуриловецького</w:t>
      </w:r>
      <w:proofErr w:type="spellEnd"/>
      <w:r w:rsidRPr="006D2EB7">
        <w:rPr>
          <w:b/>
        </w:rPr>
        <w:t xml:space="preserve"> району за 2016-2018 роки»</w:t>
      </w:r>
    </w:p>
    <w:p w:rsidR="003923EF" w:rsidRPr="006D2EB7" w:rsidRDefault="003923EF" w:rsidP="003923EF">
      <w:pPr>
        <w:ind w:firstLine="567"/>
        <w:jc w:val="both"/>
      </w:pPr>
    </w:p>
    <w:p w:rsidR="003923EF" w:rsidRPr="000D0FFA" w:rsidRDefault="003923EF" w:rsidP="003923EF">
      <w:pPr>
        <w:autoSpaceDE w:val="0"/>
        <w:autoSpaceDN w:val="0"/>
        <w:adjustRightInd w:val="0"/>
        <w:ind w:firstLine="709"/>
        <w:jc w:val="both"/>
      </w:pPr>
      <w:r w:rsidRPr="006D2EB7">
        <w:t xml:space="preserve">На виконання рішення колегії відділу освіти  райдержадміністрації від   31.11.2018 року протокол № 5 «Про аналіз результатів зовнішнього незалежного оцінювання в закладах загальної середньої освіти </w:t>
      </w:r>
      <w:proofErr w:type="spellStart"/>
      <w:r w:rsidRPr="006D2EB7">
        <w:t>Мурованокуриловецького</w:t>
      </w:r>
      <w:proofErr w:type="spellEnd"/>
      <w:r w:rsidRPr="006D2EB7">
        <w:t xml:space="preserve"> району за 2016-2018 роки»</w:t>
      </w:r>
      <w:r>
        <w:t xml:space="preserve"> та</w:t>
      </w:r>
      <w:r w:rsidRPr="001B242C">
        <w:t xml:space="preserve"> </w:t>
      </w:r>
      <w:r>
        <w:t>з</w:t>
      </w:r>
      <w:r w:rsidRPr="00FB40EC">
        <w:t xml:space="preserve"> метою забезпечення контролю за </w:t>
      </w:r>
      <w:r w:rsidRPr="00FB40EC">
        <w:rPr>
          <w:rFonts w:eastAsia="Calibri"/>
        </w:rPr>
        <w:t>об’єктивністю оцінювання знань учнів та якісної підготовки до складання</w:t>
      </w:r>
      <w:r>
        <w:rPr>
          <w:rFonts w:eastAsia="Calibri"/>
        </w:rPr>
        <w:t xml:space="preserve"> </w:t>
      </w:r>
      <w:r w:rsidRPr="00FB40EC">
        <w:rPr>
          <w:rFonts w:eastAsia="Calibri"/>
        </w:rPr>
        <w:t xml:space="preserve"> </w:t>
      </w:r>
      <w:r>
        <w:rPr>
          <w:rFonts w:eastAsia="Calibri"/>
          <w:lang w:eastAsia="uk-UA"/>
        </w:rPr>
        <w:t xml:space="preserve">зовнішнього незалежного оцінювання у </w:t>
      </w:r>
      <w:r>
        <w:rPr>
          <w:rFonts w:eastAsia="Calibri"/>
        </w:rPr>
        <w:t>2019 році</w:t>
      </w:r>
      <w:r w:rsidRPr="00FB40EC">
        <w:t xml:space="preserve"> </w:t>
      </w:r>
    </w:p>
    <w:p w:rsidR="003923EF" w:rsidRPr="006D2EB7" w:rsidRDefault="003923EF" w:rsidP="003923EF">
      <w:pPr>
        <w:jc w:val="both"/>
      </w:pPr>
    </w:p>
    <w:p w:rsidR="003923EF" w:rsidRPr="006D2EB7" w:rsidRDefault="003923EF" w:rsidP="003923EF">
      <w:pPr>
        <w:jc w:val="both"/>
      </w:pPr>
      <w:r w:rsidRPr="006D2EB7">
        <w:t>НАКАЗУЮ:</w:t>
      </w:r>
    </w:p>
    <w:p w:rsidR="003923EF" w:rsidRPr="006D2EB7" w:rsidRDefault="003923EF" w:rsidP="003923EF">
      <w:pPr>
        <w:numPr>
          <w:ilvl w:val="0"/>
          <w:numId w:val="5"/>
        </w:numPr>
        <w:tabs>
          <w:tab w:val="clear" w:pos="735"/>
          <w:tab w:val="num" w:pos="900"/>
        </w:tabs>
        <w:ind w:left="0" w:firstLine="540"/>
        <w:jc w:val="both"/>
      </w:pPr>
      <w:r w:rsidRPr="006D2EB7">
        <w:t>Довести</w:t>
      </w:r>
      <w:r>
        <w:t xml:space="preserve"> </w:t>
      </w:r>
      <w:r w:rsidRPr="006D2EB7">
        <w:t xml:space="preserve"> зміст рішення колегії відділу освіти</w:t>
      </w:r>
      <w:r>
        <w:t xml:space="preserve"> райдержадміністрації </w:t>
      </w:r>
      <w:r w:rsidRPr="006D2EB7">
        <w:t xml:space="preserve"> до відома пед</w:t>
      </w:r>
      <w:r>
        <w:t xml:space="preserve">агогічних </w:t>
      </w:r>
      <w:r w:rsidRPr="006D2EB7">
        <w:t>працівників та забезпечити його неухильне виконання</w:t>
      </w:r>
      <w:r>
        <w:t xml:space="preserve">, </w:t>
      </w:r>
      <w:r w:rsidRPr="006D2EB7">
        <w:t xml:space="preserve"> виправлення недоліків вказаних в інформаційній частині</w:t>
      </w:r>
      <w:r>
        <w:t>.</w:t>
      </w:r>
      <w:r w:rsidRPr="006D2EB7">
        <w:t xml:space="preserve"> Про</w:t>
      </w:r>
      <w:r>
        <w:t xml:space="preserve"> </w:t>
      </w:r>
      <w:r w:rsidRPr="006D2EB7">
        <w:t xml:space="preserve"> виконання цього рішення проінформувати відділ освіти райдержадміністрації.</w:t>
      </w:r>
    </w:p>
    <w:p w:rsidR="003923EF" w:rsidRDefault="003923EF" w:rsidP="003923EF">
      <w:pPr>
        <w:ind w:left="7080"/>
        <w:jc w:val="right"/>
      </w:pPr>
      <w:r>
        <w:t>До 16</w:t>
      </w:r>
      <w:r w:rsidRPr="006D2EB7">
        <w:t xml:space="preserve">.11.2018 р. </w:t>
      </w:r>
    </w:p>
    <w:p w:rsidR="003923EF" w:rsidRPr="00A11D6F" w:rsidRDefault="003923EF" w:rsidP="003923EF">
      <w:pPr>
        <w:pStyle w:val="a8"/>
        <w:numPr>
          <w:ilvl w:val="0"/>
          <w:numId w:val="5"/>
        </w:numPr>
      </w:pPr>
      <w:r w:rsidRPr="00A11D6F">
        <w:t>Затвердити план заходів</w:t>
      </w:r>
      <w:r w:rsidRPr="00A11D6F">
        <w:rPr>
          <w:b/>
        </w:rPr>
        <w:t xml:space="preserve"> </w:t>
      </w:r>
      <w:r w:rsidRPr="00A11D6F">
        <w:t>щодо покращення результатів зовнішнього незалежного о</w:t>
      </w:r>
      <w:r>
        <w:t>цінювання-2019  по закладу (додаток 1).</w:t>
      </w:r>
      <w:r>
        <w:t xml:space="preserve">      </w:t>
      </w:r>
      <w:r>
        <w:t>06.11.2018 року</w:t>
      </w:r>
    </w:p>
    <w:p w:rsidR="003923EF" w:rsidRPr="00C94CF6" w:rsidRDefault="003923EF" w:rsidP="003923EF">
      <w:pPr>
        <w:pStyle w:val="a8"/>
        <w:numPr>
          <w:ilvl w:val="0"/>
          <w:numId w:val="5"/>
        </w:numPr>
      </w:pPr>
      <w:r w:rsidRPr="00A11D6F">
        <w:rPr>
          <w:color w:val="000000"/>
          <w:shd w:val="clear" w:color="auto" w:fill="FFFFFF"/>
        </w:rPr>
        <w:t>Забезпечити системний та дієвий контроль за роботою педагогічних працівників у частині надання освітніх послуг та об’єктивного оцінювання знань учнів, належний рівень вивчення стану викладання навчальних предметів відповідно до перспективного та річного планування, знання педагогами програми зовнішнього незалежного оцінювання,</w:t>
      </w:r>
      <w:r w:rsidRPr="00A11D6F">
        <w:rPr>
          <w:b/>
          <w:bCs/>
          <w:color w:val="000000"/>
          <w:shd w:val="clear" w:color="auto" w:fill="FFFFFF"/>
        </w:rPr>
        <w:t> </w:t>
      </w:r>
      <w:r w:rsidRPr="00A11D6F">
        <w:rPr>
          <w:color w:val="000000"/>
          <w:shd w:val="clear" w:color="auto" w:fill="FFFFFF"/>
        </w:rPr>
        <w:t xml:space="preserve">підвищення їх професійного і загальнокультурного рівнів та педагогічної майстерності. </w:t>
      </w:r>
      <w:r>
        <w:rPr>
          <w:color w:val="000000"/>
          <w:shd w:val="clear" w:color="auto" w:fill="FFFFFF"/>
        </w:rPr>
        <w:t xml:space="preserve">      </w:t>
      </w:r>
      <w:r>
        <w:rPr>
          <w:color w:val="000000"/>
          <w:shd w:val="clear" w:color="auto" w:fill="FFFFFF"/>
        </w:rPr>
        <w:t xml:space="preserve">                                                 </w:t>
      </w:r>
      <w:r>
        <w:rPr>
          <w:color w:val="000000"/>
          <w:shd w:val="clear" w:color="auto" w:fill="FFFFFF"/>
        </w:rPr>
        <w:t xml:space="preserve"> </w:t>
      </w:r>
      <w:r w:rsidRPr="00A11D6F">
        <w:rPr>
          <w:color w:val="000000"/>
          <w:shd w:val="clear" w:color="auto" w:fill="FFFFFF"/>
        </w:rPr>
        <w:t>Постійно.</w:t>
      </w:r>
    </w:p>
    <w:p w:rsidR="00C94CF6" w:rsidRPr="00A11D6F" w:rsidRDefault="00C94CF6" w:rsidP="003923EF">
      <w:pPr>
        <w:pStyle w:val="a8"/>
        <w:numPr>
          <w:ilvl w:val="0"/>
          <w:numId w:val="5"/>
        </w:numPr>
      </w:pPr>
      <w:r>
        <w:rPr>
          <w:color w:val="000000"/>
          <w:shd w:val="clear" w:color="auto" w:fill="FFFFFF"/>
        </w:rPr>
        <w:t>Контроль за виконанням даного наказу залишаю за собою.</w:t>
      </w:r>
    </w:p>
    <w:p w:rsidR="00F578C8" w:rsidRDefault="00F578C8" w:rsidP="00666D40">
      <w:pPr>
        <w:ind w:firstLine="720"/>
        <w:jc w:val="both"/>
        <w:rPr>
          <w:b/>
        </w:rPr>
      </w:pPr>
    </w:p>
    <w:p w:rsidR="00F578C8" w:rsidRDefault="00F578C8" w:rsidP="00666D40">
      <w:pPr>
        <w:ind w:firstLine="720"/>
        <w:jc w:val="both"/>
        <w:rPr>
          <w:b/>
        </w:rPr>
      </w:pPr>
    </w:p>
    <w:p w:rsidR="003923EF" w:rsidRPr="00C66AAB" w:rsidRDefault="003923EF" w:rsidP="003923EF">
      <w:pPr>
        <w:ind w:left="900"/>
      </w:pPr>
      <w:r w:rsidRPr="00C66AAB">
        <w:t xml:space="preserve">Директор НВК       </w:t>
      </w:r>
      <w:r>
        <w:t xml:space="preserve">                                       </w:t>
      </w:r>
      <w:r w:rsidRPr="00C66AAB">
        <w:t xml:space="preserve">                 </w:t>
      </w:r>
      <w:proofErr w:type="spellStart"/>
      <w:r w:rsidRPr="00C66AAB">
        <w:t>Л.З.Комарніцька</w:t>
      </w:r>
      <w:proofErr w:type="spellEnd"/>
    </w:p>
    <w:p w:rsidR="00F578C8" w:rsidRDefault="003923EF" w:rsidP="003923EF">
      <w:pPr>
        <w:pStyle w:val="a5"/>
        <w:jc w:val="left"/>
        <w:rPr>
          <w:b w:val="0"/>
          <w:sz w:val="24"/>
          <w:lang w:val="uk-UA"/>
        </w:rPr>
      </w:pPr>
      <w:r w:rsidRPr="00C66AAB">
        <w:rPr>
          <w:b w:val="0"/>
          <w:sz w:val="24"/>
          <w:lang w:val="uk-UA"/>
        </w:rPr>
        <w:t>Заболотна І.І.</w:t>
      </w:r>
    </w:p>
    <w:p w:rsidR="003923EF" w:rsidRDefault="003923EF" w:rsidP="003923EF">
      <w:pPr>
        <w:pStyle w:val="a5"/>
        <w:jc w:val="left"/>
        <w:rPr>
          <w:b w:val="0"/>
          <w:sz w:val="24"/>
          <w:lang w:val="uk-UA"/>
        </w:rPr>
      </w:pPr>
    </w:p>
    <w:p w:rsidR="003923EF" w:rsidRPr="003923EF" w:rsidRDefault="003923EF" w:rsidP="003923EF">
      <w:pPr>
        <w:pStyle w:val="a5"/>
        <w:jc w:val="left"/>
        <w:rPr>
          <w:b w:val="0"/>
          <w:sz w:val="24"/>
          <w:lang w:val="uk-UA"/>
        </w:rPr>
      </w:pPr>
    </w:p>
    <w:p w:rsidR="00FE2D5C" w:rsidRPr="00FE2D5C" w:rsidRDefault="00FE2D5C" w:rsidP="00FE2D5C">
      <w:pPr>
        <w:ind w:firstLine="720"/>
        <w:jc w:val="center"/>
        <w:rPr>
          <w:b/>
        </w:rPr>
      </w:pPr>
      <w:r w:rsidRPr="00FE2D5C">
        <w:rPr>
          <w:b/>
        </w:rPr>
        <w:t xml:space="preserve">План </w:t>
      </w:r>
      <w:r w:rsidR="00666D40" w:rsidRPr="00FE2D5C">
        <w:rPr>
          <w:b/>
        </w:rPr>
        <w:t xml:space="preserve"> заходів</w:t>
      </w:r>
    </w:p>
    <w:p w:rsidR="00666D40" w:rsidRPr="00437D35" w:rsidRDefault="00666D40" w:rsidP="00C94CF6">
      <w:pPr>
        <w:ind w:firstLine="720"/>
        <w:jc w:val="center"/>
        <w:rPr>
          <w:b/>
        </w:rPr>
      </w:pPr>
      <w:r w:rsidRPr="00FE2D5C">
        <w:rPr>
          <w:b/>
        </w:rPr>
        <w:t>щодо покращення результатів зовнішнього незалежного о</w:t>
      </w:r>
      <w:r w:rsidR="00FE2D5C" w:rsidRPr="00FE2D5C">
        <w:rPr>
          <w:b/>
        </w:rPr>
        <w:t xml:space="preserve">цінювання-2019 у НВК </w:t>
      </w:r>
      <w:proofErr w:type="spellStart"/>
      <w:r w:rsidR="00FE2D5C" w:rsidRPr="00FE2D5C">
        <w:rPr>
          <w:b/>
        </w:rPr>
        <w:t>с.Жван</w:t>
      </w:r>
      <w:bookmarkStart w:id="0" w:name="_GoBack"/>
      <w:bookmarkEnd w:id="0"/>
      <w:proofErr w:type="spellEnd"/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10"/>
        <w:gridCol w:w="4677"/>
        <w:gridCol w:w="1276"/>
        <w:gridCol w:w="1556"/>
        <w:gridCol w:w="1988"/>
      </w:tblGrid>
      <w:tr w:rsidR="00666D40" w:rsidRPr="001A05FF" w:rsidTr="00731782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666D40" w:rsidRPr="001A05FF" w:rsidRDefault="00666D40" w:rsidP="00E3774F">
            <w:pPr>
              <w:jc w:val="both"/>
            </w:pPr>
            <w:r w:rsidRPr="001A05FF">
              <w:t>№ з/п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666D40" w:rsidRPr="001A05FF" w:rsidRDefault="00731782" w:rsidP="00BD5178">
            <w:pPr>
              <w:ind w:left="113" w:right="113"/>
            </w:pPr>
            <w:r>
              <w:t xml:space="preserve">НВК </w:t>
            </w:r>
            <w:proofErr w:type="spellStart"/>
            <w:r>
              <w:t>с.Жван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666D40" w:rsidRPr="001A05FF" w:rsidRDefault="00666D40" w:rsidP="00E3774F">
            <w:r w:rsidRPr="001A05FF">
              <w:t>Захід, запланований у закладі ЗСО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666D40" w:rsidRPr="001A05FF" w:rsidRDefault="00666D40" w:rsidP="00BD5178">
            <w:pPr>
              <w:ind w:left="113" w:right="113"/>
              <w:jc w:val="both"/>
            </w:pPr>
            <w:r w:rsidRPr="001A05FF">
              <w:t xml:space="preserve">Дата/терміни проведення заходу </w:t>
            </w:r>
          </w:p>
        </w:tc>
        <w:tc>
          <w:tcPr>
            <w:tcW w:w="1556" w:type="dxa"/>
            <w:shd w:val="clear" w:color="auto" w:fill="auto"/>
            <w:textDirection w:val="btLr"/>
          </w:tcPr>
          <w:p w:rsidR="00666D40" w:rsidRPr="001A05FF" w:rsidRDefault="00666D40" w:rsidP="00BD5178">
            <w:pPr>
              <w:ind w:left="113" w:right="113"/>
            </w:pPr>
            <w:r w:rsidRPr="001A05FF">
              <w:t>Очікувані результати від заходу</w:t>
            </w:r>
          </w:p>
        </w:tc>
        <w:tc>
          <w:tcPr>
            <w:tcW w:w="1988" w:type="dxa"/>
            <w:shd w:val="clear" w:color="auto" w:fill="auto"/>
          </w:tcPr>
          <w:p w:rsidR="00666D40" w:rsidRPr="001A05FF" w:rsidRDefault="00666D40" w:rsidP="00E3774F">
            <w:r w:rsidRPr="001A05FF">
              <w:t xml:space="preserve">Адреса сайту закладу </w:t>
            </w:r>
          </w:p>
          <w:p w:rsidR="00666D40" w:rsidRPr="001A05FF" w:rsidRDefault="00666D40" w:rsidP="00E3774F">
            <w:r w:rsidRPr="001A05FF">
              <w:t>та дата розміщення на ньому плану</w:t>
            </w:r>
          </w:p>
        </w:tc>
      </w:tr>
      <w:tr w:rsidR="008913DF" w:rsidRPr="001A05FF" w:rsidTr="00731782">
        <w:trPr>
          <w:cantSplit/>
          <w:trHeight w:val="592"/>
        </w:trPr>
        <w:tc>
          <w:tcPr>
            <w:tcW w:w="567" w:type="dxa"/>
            <w:shd w:val="clear" w:color="auto" w:fill="auto"/>
          </w:tcPr>
          <w:p w:rsidR="008913DF" w:rsidRPr="001A05FF" w:rsidRDefault="008913DF" w:rsidP="00E3774F">
            <w:pPr>
              <w:jc w:val="both"/>
            </w:pPr>
          </w:p>
        </w:tc>
        <w:tc>
          <w:tcPr>
            <w:tcW w:w="710" w:type="dxa"/>
            <w:shd w:val="clear" w:color="auto" w:fill="auto"/>
          </w:tcPr>
          <w:p w:rsidR="008913DF" w:rsidRPr="001A05FF" w:rsidRDefault="008913DF" w:rsidP="008913DF"/>
        </w:tc>
        <w:tc>
          <w:tcPr>
            <w:tcW w:w="4677" w:type="dxa"/>
            <w:shd w:val="clear" w:color="auto" w:fill="auto"/>
          </w:tcPr>
          <w:p w:rsidR="008913DF" w:rsidRPr="001A05FF" w:rsidRDefault="008913DF" w:rsidP="00E3774F"/>
        </w:tc>
        <w:tc>
          <w:tcPr>
            <w:tcW w:w="1276" w:type="dxa"/>
            <w:shd w:val="clear" w:color="auto" w:fill="auto"/>
            <w:textDirection w:val="btLr"/>
          </w:tcPr>
          <w:p w:rsidR="008913DF" w:rsidRPr="001A05FF" w:rsidRDefault="008913DF" w:rsidP="00BD5178">
            <w:pPr>
              <w:ind w:left="113" w:right="113"/>
              <w:jc w:val="both"/>
            </w:pPr>
          </w:p>
        </w:tc>
        <w:tc>
          <w:tcPr>
            <w:tcW w:w="1556" w:type="dxa"/>
            <w:shd w:val="clear" w:color="auto" w:fill="auto"/>
            <w:textDirection w:val="btLr"/>
          </w:tcPr>
          <w:p w:rsidR="008913DF" w:rsidRPr="001A05FF" w:rsidRDefault="008913DF" w:rsidP="00BD5178">
            <w:pPr>
              <w:ind w:left="113" w:right="113"/>
            </w:pPr>
          </w:p>
        </w:tc>
        <w:tc>
          <w:tcPr>
            <w:tcW w:w="1988" w:type="dxa"/>
            <w:shd w:val="clear" w:color="auto" w:fill="auto"/>
          </w:tcPr>
          <w:p w:rsidR="008913DF" w:rsidRDefault="008913DF" w:rsidP="008913DF">
            <w:pPr>
              <w:jc w:val="both"/>
              <w:rPr>
                <w:b/>
                <w:sz w:val="24"/>
                <w:szCs w:val="24"/>
              </w:rPr>
            </w:pPr>
            <w:hyperlink r:id="rId5" w:history="1">
              <w:r w:rsidRPr="00856FAA">
                <w:rPr>
                  <w:rStyle w:val="a9"/>
                  <w:b/>
                  <w:sz w:val="24"/>
                  <w:szCs w:val="24"/>
                </w:rPr>
                <w:t>http://zhv.at.ua/</w:t>
              </w:r>
            </w:hyperlink>
          </w:p>
          <w:p w:rsidR="008913DF" w:rsidRPr="001A05FF" w:rsidRDefault="008913DF" w:rsidP="008913DF">
            <w:r>
              <w:rPr>
                <w:b/>
                <w:sz w:val="24"/>
                <w:szCs w:val="24"/>
              </w:rPr>
              <w:t>08.11.2018 року</w:t>
            </w:r>
          </w:p>
        </w:tc>
      </w:tr>
      <w:tr w:rsidR="00BD5178" w:rsidRPr="00BD5178" w:rsidTr="00731782">
        <w:tc>
          <w:tcPr>
            <w:tcW w:w="567" w:type="dxa"/>
            <w:shd w:val="clear" w:color="auto" w:fill="auto"/>
          </w:tcPr>
          <w:p w:rsidR="00666D40" w:rsidRPr="00BD5178" w:rsidRDefault="00F578C8" w:rsidP="00E3774F">
            <w:pPr>
              <w:jc w:val="both"/>
              <w:rPr>
                <w:b/>
                <w:sz w:val="24"/>
                <w:szCs w:val="24"/>
              </w:rPr>
            </w:pPr>
            <w:r w:rsidRPr="00BD517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666D40" w:rsidRPr="00BD5178" w:rsidRDefault="00666D40" w:rsidP="00E377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666D40" w:rsidRPr="00FE2D5C" w:rsidRDefault="00C13500" w:rsidP="00FE2D5C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BD5178">
              <w:rPr>
                <w:sz w:val="24"/>
                <w:szCs w:val="24"/>
              </w:rPr>
              <w:t>Провести комплексний аналіз результатів участі випускників закладів загальної середньої освіти в ЗНО 2016-2018 років з метою виявлення чинників впливу</w:t>
            </w:r>
            <w:r w:rsidR="00BD5178">
              <w:rPr>
                <w:sz w:val="24"/>
                <w:szCs w:val="24"/>
              </w:rPr>
              <w:t xml:space="preserve"> на якість результатів</w:t>
            </w:r>
            <w:r w:rsidRPr="00C13500">
              <w:rPr>
                <w:sz w:val="24"/>
                <w:szCs w:val="24"/>
                <w:lang w:eastAsia="uk-UA"/>
              </w:rPr>
              <w:t xml:space="preserve"> на педагогічній раді.</w:t>
            </w:r>
          </w:p>
        </w:tc>
        <w:tc>
          <w:tcPr>
            <w:tcW w:w="1276" w:type="dxa"/>
            <w:shd w:val="clear" w:color="auto" w:fill="auto"/>
          </w:tcPr>
          <w:p w:rsidR="008913DF" w:rsidRDefault="00C13500" w:rsidP="008913DF">
            <w:pPr>
              <w:jc w:val="both"/>
              <w:rPr>
                <w:b/>
                <w:sz w:val="24"/>
                <w:szCs w:val="24"/>
              </w:rPr>
            </w:pPr>
            <w:r w:rsidRPr="00BD5178">
              <w:rPr>
                <w:b/>
                <w:sz w:val="24"/>
                <w:szCs w:val="24"/>
              </w:rPr>
              <w:t>Вересень</w:t>
            </w:r>
          </w:p>
          <w:p w:rsidR="00666D40" w:rsidRPr="00BD5178" w:rsidRDefault="008913DF" w:rsidP="008913D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  <w:r w:rsidR="00C13500" w:rsidRPr="00BD517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shd w:val="clear" w:color="auto" w:fill="auto"/>
          </w:tcPr>
          <w:p w:rsidR="00666D40" w:rsidRPr="00731782" w:rsidRDefault="00731782" w:rsidP="00E3774F">
            <w:pPr>
              <w:jc w:val="both"/>
              <w:rPr>
                <w:sz w:val="24"/>
                <w:szCs w:val="24"/>
              </w:rPr>
            </w:pPr>
            <w:r w:rsidRPr="00731782">
              <w:rPr>
                <w:sz w:val="24"/>
                <w:szCs w:val="24"/>
              </w:rPr>
              <w:t>Вироблення алгоритму підготовки учнів до ЗНО</w:t>
            </w:r>
          </w:p>
        </w:tc>
        <w:tc>
          <w:tcPr>
            <w:tcW w:w="1988" w:type="dxa"/>
            <w:shd w:val="clear" w:color="auto" w:fill="auto"/>
          </w:tcPr>
          <w:p w:rsidR="008913DF" w:rsidRPr="00BD5178" w:rsidRDefault="008913DF" w:rsidP="00E3774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5178" w:rsidRPr="00BD5178" w:rsidTr="00731782">
        <w:tc>
          <w:tcPr>
            <w:tcW w:w="567" w:type="dxa"/>
            <w:shd w:val="clear" w:color="auto" w:fill="auto"/>
          </w:tcPr>
          <w:p w:rsidR="00C13500" w:rsidRPr="00BD5178" w:rsidRDefault="00FE2D5C" w:rsidP="00E377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C13500" w:rsidRPr="00BD5178" w:rsidRDefault="00C13500" w:rsidP="00E377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13500" w:rsidRPr="00BD5178" w:rsidRDefault="00C13500" w:rsidP="00C13500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C13500">
              <w:rPr>
                <w:sz w:val="24"/>
                <w:szCs w:val="24"/>
                <w:lang w:eastAsia="uk-UA"/>
              </w:rPr>
              <w:t xml:space="preserve">Здійснювати проведення системного </w:t>
            </w:r>
            <w:proofErr w:type="spellStart"/>
            <w:r w:rsidRPr="00C13500">
              <w:rPr>
                <w:sz w:val="24"/>
                <w:szCs w:val="24"/>
                <w:lang w:eastAsia="uk-UA"/>
              </w:rPr>
              <w:t>внутрішкільного</w:t>
            </w:r>
            <w:proofErr w:type="spellEnd"/>
            <w:r w:rsidRPr="00C13500">
              <w:rPr>
                <w:sz w:val="24"/>
                <w:szCs w:val="24"/>
                <w:lang w:eastAsia="uk-UA"/>
              </w:rPr>
              <w:t xml:space="preserve"> моніторингу та відстежувати динамік</w:t>
            </w:r>
            <w:r w:rsidR="00BD5178">
              <w:rPr>
                <w:sz w:val="24"/>
                <w:szCs w:val="24"/>
                <w:lang w:eastAsia="uk-UA"/>
              </w:rPr>
              <w:t>у як навчальних досягнень учнів</w:t>
            </w:r>
            <w:r w:rsidRPr="00C13500">
              <w:rPr>
                <w:sz w:val="24"/>
                <w:szCs w:val="24"/>
                <w:lang w:eastAsia="uk-UA"/>
              </w:rPr>
              <w:t>, так і якісного викладання предметів.</w:t>
            </w:r>
          </w:p>
        </w:tc>
        <w:tc>
          <w:tcPr>
            <w:tcW w:w="1276" w:type="dxa"/>
            <w:shd w:val="clear" w:color="auto" w:fill="auto"/>
          </w:tcPr>
          <w:p w:rsidR="00C13500" w:rsidRPr="00BD5178" w:rsidRDefault="00FE2D5C" w:rsidP="00E377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Постійно</w:t>
            </w:r>
          </w:p>
        </w:tc>
        <w:tc>
          <w:tcPr>
            <w:tcW w:w="1556" w:type="dxa"/>
            <w:shd w:val="clear" w:color="auto" w:fill="auto"/>
          </w:tcPr>
          <w:p w:rsidR="00C13500" w:rsidRPr="00731782" w:rsidRDefault="00731782" w:rsidP="00E3774F">
            <w:pPr>
              <w:jc w:val="both"/>
              <w:rPr>
                <w:sz w:val="24"/>
                <w:szCs w:val="24"/>
              </w:rPr>
            </w:pPr>
            <w:r w:rsidRPr="00731782">
              <w:rPr>
                <w:sz w:val="24"/>
                <w:szCs w:val="24"/>
              </w:rPr>
              <w:t>Наявність і можливість усунути прогалини</w:t>
            </w:r>
          </w:p>
        </w:tc>
        <w:tc>
          <w:tcPr>
            <w:tcW w:w="1988" w:type="dxa"/>
            <w:shd w:val="clear" w:color="auto" w:fill="auto"/>
          </w:tcPr>
          <w:p w:rsidR="00C13500" w:rsidRPr="00BD5178" w:rsidRDefault="00C13500" w:rsidP="00E3774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5178" w:rsidRPr="00BD5178" w:rsidTr="00731782">
        <w:tc>
          <w:tcPr>
            <w:tcW w:w="567" w:type="dxa"/>
            <w:shd w:val="clear" w:color="auto" w:fill="auto"/>
          </w:tcPr>
          <w:p w:rsidR="00C13500" w:rsidRPr="00BD5178" w:rsidRDefault="00FE2D5C" w:rsidP="00E377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shd w:val="clear" w:color="auto" w:fill="auto"/>
          </w:tcPr>
          <w:p w:rsidR="00C13500" w:rsidRPr="00BD5178" w:rsidRDefault="00C13500" w:rsidP="00E377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13500" w:rsidRPr="00BD5178" w:rsidRDefault="00C13500" w:rsidP="00C13500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C13500">
              <w:rPr>
                <w:sz w:val="24"/>
                <w:szCs w:val="24"/>
                <w:lang w:eastAsia="uk-UA"/>
              </w:rPr>
              <w:t>Озна</w:t>
            </w:r>
            <w:r w:rsidRPr="00BD5178">
              <w:rPr>
                <w:sz w:val="24"/>
                <w:szCs w:val="24"/>
                <w:lang w:eastAsia="uk-UA"/>
              </w:rPr>
              <w:t>йомлення з програмами ЗНО - 2019</w:t>
            </w:r>
          </w:p>
        </w:tc>
        <w:tc>
          <w:tcPr>
            <w:tcW w:w="1276" w:type="dxa"/>
            <w:shd w:val="clear" w:color="auto" w:fill="auto"/>
          </w:tcPr>
          <w:p w:rsidR="00C13500" w:rsidRPr="00BD5178" w:rsidRDefault="00FE2D5C" w:rsidP="00E377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Жовтень-листопад</w:t>
            </w:r>
          </w:p>
        </w:tc>
        <w:tc>
          <w:tcPr>
            <w:tcW w:w="1556" w:type="dxa"/>
            <w:shd w:val="clear" w:color="auto" w:fill="auto"/>
          </w:tcPr>
          <w:p w:rsidR="00C13500" w:rsidRPr="00731782" w:rsidRDefault="00731782" w:rsidP="00E3774F">
            <w:pPr>
              <w:jc w:val="both"/>
              <w:rPr>
                <w:sz w:val="24"/>
                <w:szCs w:val="24"/>
              </w:rPr>
            </w:pPr>
            <w:r w:rsidRPr="00731782">
              <w:rPr>
                <w:sz w:val="24"/>
                <w:szCs w:val="24"/>
              </w:rPr>
              <w:t>Підготовка учнів до ЗНО</w:t>
            </w:r>
          </w:p>
        </w:tc>
        <w:tc>
          <w:tcPr>
            <w:tcW w:w="1988" w:type="dxa"/>
            <w:shd w:val="clear" w:color="auto" w:fill="auto"/>
          </w:tcPr>
          <w:p w:rsidR="00C13500" w:rsidRPr="00BD5178" w:rsidRDefault="00C13500" w:rsidP="00E3774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85D57" w:rsidRPr="00BD5178" w:rsidTr="00731782">
        <w:tc>
          <w:tcPr>
            <w:tcW w:w="567" w:type="dxa"/>
            <w:shd w:val="clear" w:color="auto" w:fill="auto"/>
          </w:tcPr>
          <w:p w:rsidR="00C85D57" w:rsidRDefault="008913DF" w:rsidP="00E377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C85D57" w:rsidRPr="00BD5178" w:rsidRDefault="00C85D57" w:rsidP="00E377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85D57" w:rsidRPr="00C13500" w:rsidRDefault="00C85D57" w:rsidP="00C13500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 w:rsidRPr="00C85D57">
              <w:rPr>
                <w:sz w:val="24"/>
                <w:szCs w:val="24"/>
              </w:rPr>
              <w:t>Провести інформаційно-роз’яснювальну роботу серед випускників та їх батьків щодо особливостей зовнішнього незалежного оцінювання 2019</w:t>
            </w:r>
            <w:r w:rsidRPr="00FB0862">
              <w:t>.</w:t>
            </w:r>
            <w:r>
              <w:t xml:space="preserve">            </w:t>
            </w:r>
            <w:r w:rsidRPr="00FB0862"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C85D57" w:rsidRDefault="00C85D57" w:rsidP="00E377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Жовтень-листопад</w:t>
            </w:r>
          </w:p>
        </w:tc>
        <w:tc>
          <w:tcPr>
            <w:tcW w:w="1556" w:type="dxa"/>
            <w:shd w:val="clear" w:color="auto" w:fill="auto"/>
          </w:tcPr>
          <w:p w:rsidR="00C85D57" w:rsidRPr="00BD5178" w:rsidRDefault="00731782" w:rsidP="00E3774F">
            <w:pPr>
              <w:jc w:val="both"/>
              <w:rPr>
                <w:b/>
                <w:sz w:val="24"/>
                <w:szCs w:val="24"/>
              </w:rPr>
            </w:pPr>
            <w:r w:rsidRPr="00731782">
              <w:rPr>
                <w:sz w:val="24"/>
                <w:szCs w:val="24"/>
              </w:rPr>
              <w:t>Підготовка учнів до ЗНО</w:t>
            </w:r>
          </w:p>
        </w:tc>
        <w:tc>
          <w:tcPr>
            <w:tcW w:w="1988" w:type="dxa"/>
            <w:shd w:val="clear" w:color="auto" w:fill="auto"/>
          </w:tcPr>
          <w:p w:rsidR="00C85D57" w:rsidRPr="00BD5178" w:rsidRDefault="00C85D57" w:rsidP="00E3774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913DF" w:rsidRPr="00BD5178" w:rsidTr="00731782">
        <w:tc>
          <w:tcPr>
            <w:tcW w:w="567" w:type="dxa"/>
            <w:shd w:val="clear" w:color="auto" w:fill="auto"/>
          </w:tcPr>
          <w:p w:rsidR="008913DF" w:rsidRDefault="008913DF" w:rsidP="008913D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10" w:type="dxa"/>
            <w:shd w:val="clear" w:color="auto" w:fill="auto"/>
          </w:tcPr>
          <w:p w:rsidR="008913DF" w:rsidRPr="00BD5178" w:rsidRDefault="008913DF" w:rsidP="008913D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8913DF" w:rsidRPr="00BD5178" w:rsidRDefault="008913DF" w:rsidP="008913DF">
            <w:pPr>
              <w:shd w:val="clear" w:color="auto" w:fill="FFFFFF"/>
              <w:spacing w:line="276" w:lineRule="auto"/>
              <w:rPr>
                <w:sz w:val="24"/>
                <w:szCs w:val="24"/>
                <w:lang w:eastAsia="uk-UA"/>
              </w:rPr>
            </w:pPr>
            <w:r w:rsidRPr="00C13500">
              <w:rPr>
                <w:sz w:val="24"/>
                <w:szCs w:val="24"/>
                <w:lang w:eastAsia="uk-UA"/>
              </w:rPr>
              <w:t>Посилити інформаційно-роз’яснювальну та навчально-тренувальну роботу серед учнів щ</w:t>
            </w:r>
            <w:r w:rsidRPr="00BD5178">
              <w:rPr>
                <w:sz w:val="24"/>
                <w:szCs w:val="24"/>
                <w:lang w:eastAsia="uk-UA"/>
              </w:rPr>
              <w:t>одо участі у пробному ЗНО - 2019</w:t>
            </w:r>
          </w:p>
        </w:tc>
        <w:tc>
          <w:tcPr>
            <w:tcW w:w="1276" w:type="dxa"/>
            <w:shd w:val="clear" w:color="auto" w:fill="auto"/>
          </w:tcPr>
          <w:p w:rsidR="008913DF" w:rsidRPr="00BD5178" w:rsidRDefault="008913DF" w:rsidP="008913D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Грудень-січень</w:t>
            </w:r>
          </w:p>
        </w:tc>
        <w:tc>
          <w:tcPr>
            <w:tcW w:w="1556" w:type="dxa"/>
            <w:shd w:val="clear" w:color="auto" w:fill="auto"/>
          </w:tcPr>
          <w:p w:rsidR="008913DF" w:rsidRPr="00BD5178" w:rsidRDefault="00731782" w:rsidP="008913DF">
            <w:pPr>
              <w:jc w:val="both"/>
              <w:rPr>
                <w:b/>
                <w:sz w:val="24"/>
                <w:szCs w:val="24"/>
              </w:rPr>
            </w:pPr>
            <w:r w:rsidRPr="0073178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сихологічна п</w:t>
            </w:r>
            <w:r w:rsidRPr="00731782">
              <w:rPr>
                <w:sz w:val="24"/>
                <w:szCs w:val="24"/>
              </w:rPr>
              <w:t>ідготовка учнів до ЗНО</w:t>
            </w:r>
          </w:p>
        </w:tc>
        <w:tc>
          <w:tcPr>
            <w:tcW w:w="1988" w:type="dxa"/>
            <w:shd w:val="clear" w:color="auto" w:fill="auto"/>
          </w:tcPr>
          <w:p w:rsidR="008913DF" w:rsidRPr="00BD5178" w:rsidRDefault="008913DF" w:rsidP="008913D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31782" w:rsidRPr="00BD5178" w:rsidTr="00731782">
        <w:tc>
          <w:tcPr>
            <w:tcW w:w="567" w:type="dxa"/>
            <w:shd w:val="clear" w:color="auto" w:fill="auto"/>
          </w:tcPr>
          <w:p w:rsidR="00731782" w:rsidRDefault="00731782" w:rsidP="007317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731782" w:rsidRPr="00BD5178" w:rsidRDefault="00731782" w:rsidP="007317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731782" w:rsidRPr="00BD5178" w:rsidRDefault="00731782" w:rsidP="00731782">
            <w:pPr>
              <w:shd w:val="clear" w:color="auto" w:fill="FFFFFF"/>
              <w:spacing w:line="276" w:lineRule="auto"/>
              <w:rPr>
                <w:sz w:val="24"/>
                <w:szCs w:val="24"/>
                <w:lang w:eastAsia="uk-UA"/>
              </w:rPr>
            </w:pPr>
            <w:r w:rsidRPr="00C13500">
              <w:rPr>
                <w:sz w:val="24"/>
                <w:szCs w:val="24"/>
                <w:lang w:eastAsia="uk-UA"/>
              </w:rPr>
              <w:t>Контроль за реєстрацією учнів на пробне тестування.</w:t>
            </w:r>
          </w:p>
        </w:tc>
        <w:tc>
          <w:tcPr>
            <w:tcW w:w="1276" w:type="dxa"/>
            <w:shd w:val="clear" w:color="auto" w:fill="auto"/>
          </w:tcPr>
          <w:p w:rsidR="00731782" w:rsidRPr="00BD5178" w:rsidRDefault="00731782" w:rsidP="007317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Січень</w:t>
            </w:r>
          </w:p>
        </w:tc>
        <w:tc>
          <w:tcPr>
            <w:tcW w:w="1556" w:type="dxa"/>
            <w:shd w:val="clear" w:color="auto" w:fill="auto"/>
          </w:tcPr>
          <w:p w:rsidR="00731782" w:rsidRPr="00BD5178" w:rsidRDefault="00731782" w:rsidP="00731782">
            <w:pPr>
              <w:jc w:val="both"/>
              <w:rPr>
                <w:b/>
                <w:sz w:val="24"/>
                <w:szCs w:val="24"/>
              </w:rPr>
            </w:pPr>
            <w:r w:rsidRPr="0073178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сихологічна п</w:t>
            </w:r>
            <w:r w:rsidRPr="00731782">
              <w:rPr>
                <w:sz w:val="24"/>
                <w:szCs w:val="24"/>
              </w:rPr>
              <w:t>ідготовка учнів до ЗНО</w:t>
            </w:r>
          </w:p>
        </w:tc>
        <w:tc>
          <w:tcPr>
            <w:tcW w:w="1988" w:type="dxa"/>
            <w:shd w:val="clear" w:color="auto" w:fill="auto"/>
          </w:tcPr>
          <w:p w:rsidR="00731782" w:rsidRPr="00BD5178" w:rsidRDefault="00731782" w:rsidP="0073178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31782" w:rsidRPr="00BD5178" w:rsidTr="00731782">
        <w:tc>
          <w:tcPr>
            <w:tcW w:w="567" w:type="dxa"/>
            <w:shd w:val="clear" w:color="auto" w:fill="auto"/>
          </w:tcPr>
          <w:p w:rsidR="00731782" w:rsidRDefault="00731782" w:rsidP="007317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10" w:type="dxa"/>
            <w:shd w:val="clear" w:color="auto" w:fill="auto"/>
          </w:tcPr>
          <w:p w:rsidR="00731782" w:rsidRPr="00BD5178" w:rsidRDefault="00731782" w:rsidP="007317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731782" w:rsidRPr="00C13500" w:rsidRDefault="00731782" w:rsidP="00731782">
            <w:pPr>
              <w:shd w:val="clear" w:color="auto" w:fill="FFFFFF"/>
              <w:spacing w:line="276" w:lineRule="auto"/>
              <w:rPr>
                <w:sz w:val="24"/>
                <w:szCs w:val="24"/>
                <w:lang w:eastAsia="uk-UA"/>
              </w:rPr>
            </w:pPr>
            <w:r w:rsidRPr="00C13500">
              <w:rPr>
                <w:sz w:val="24"/>
                <w:szCs w:val="24"/>
                <w:lang w:eastAsia="uk-UA"/>
              </w:rPr>
              <w:t>Тематичні батьківські збори «Зовнішнє незалежне оцінюва</w:t>
            </w:r>
            <w:r w:rsidRPr="00BD5178">
              <w:rPr>
                <w:sz w:val="24"/>
                <w:szCs w:val="24"/>
                <w:lang w:eastAsia="uk-UA"/>
              </w:rPr>
              <w:t>ння»</w:t>
            </w:r>
          </w:p>
        </w:tc>
        <w:tc>
          <w:tcPr>
            <w:tcW w:w="1276" w:type="dxa"/>
            <w:shd w:val="clear" w:color="auto" w:fill="auto"/>
          </w:tcPr>
          <w:p w:rsidR="00731782" w:rsidRDefault="00731782" w:rsidP="0073178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Листопа</w:t>
            </w:r>
            <w:proofErr w:type="spellEnd"/>
            <w:r>
              <w:rPr>
                <w:b/>
                <w:sz w:val="24"/>
                <w:szCs w:val="24"/>
              </w:rPr>
              <w:t>, січень, березень</w:t>
            </w:r>
          </w:p>
        </w:tc>
        <w:tc>
          <w:tcPr>
            <w:tcW w:w="1556" w:type="dxa"/>
            <w:shd w:val="clear" w:color="auto" w:fill="auto"/>
          </w:tcPr>
          <w:p w:rsidR="00731782" w:rsidRPr="00731782" w:rsidRDefault="00731782" w:rsidP="00731782">
            <w:pPr>
              <w:jc w:val="both"/>
              <w:rPr>
                <w:sz w:val="24"/>
                <w:szCs w:val="24"/>
              </w:rPr>
            </w:pPr>
            <w:r w:rsidRPr="00731782">
              <w:rPr>
                <w:sz w:val="24"/>
                <w:szCs w:val="24"/>
              </w:rPr>
              <w:t xml:space="preserve">Співпраця з батьками </w:t>
            </w:r>
            <w:r>
              <w:rPr>
                <w:sz w:val="24"/>
                <w:szCs w:val="24"/>
              </w:rPr>
              <w:t>щодо покращення знань учнів</w:t>
            </w:r>
          </w:p>
        </w:tc>
        <w:tc>
          <w:tcPr>
            <w:tcW w:w="1988" w:type="dxa"/>
            <w:shd w:val="clear" w:color="auto" w:fill="auto"/>
          </w:tcPr>
          <w:p w:rsidR="00731782" w:rsidRPr="00BD5178" w:rsidRDefault="00731782" w:rsidP="0073178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31782" w:rsidRPr="00BD5178" w:rsidTr="00731782">
        <w:tc>
          <w:tcPr>
            <w:tcW w:w="567" w:type="dxa"/>
            <w:shd w:val="clear" w:color="auto" w:fill="auto"/>
          </w:tcPr>
          <w:p w:rsidR="00731782" w:rsidRDefault="00731782" w:rsidP="007317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  <w:shd w:val="clear" w:color="auto" w:fill="auto"/>
          </w:tcPr>
          <w:p w:rsidR="00731782" w:rsidRPr="00BD5178" w:rsidRDefault="00731782" w:rsidP="007317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731782" w:rsidRPr="00BD5178" w:rsidRDefault="00731782" w:rsidP="00731782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 w:rsidRPr="00C13500">
              <w:rPr>
                <w:sz w:val="24"/>
                <w:szCs w:val="24"/>
                <w:lang w:eastAsia="uk-UA"/>
              </w:rPr>
              <w:t>Анкетування учнів після проведення пробного ЗНО. Аналіз результатів анкетування учнів і розробка рекомендацій для вчителів-</w:t>
            </w:r>
            <w:proofErr w:type="spellStart"/>
            <w:r w:rsidRPr="00C13500">
              <w:rPr>
                <w:sz w:val="24"/>
                <w:szCs w:val="24"/>
                <w:lang w:eastAsia="uk-UA"/>
              </w:rPr>
              <w:t>предметників</w:t>
            </w:r>
            <w:proofErr w:type="spellEnd"/>
            <w:r w:rsidRPr="00C13500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31782" w:rsidRPr="00BD5178" w:rsidRDefault="00731782" w:rsidP="007317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Березень-квітень</w:t>
            </w:r>
          </w:p>
        </w:tc>
        <w:tc>
          <w:tcPr>
            <w:tcW w:w="1556" w:type="dxa"/>
            <w:shd w:val="clear" w:color="auto" w:fill="auto"/>
          </w:tcPr>
          <w:p w:rsidR="00731782" w:rsidRPr="00731782" w:rsidRDefault="00731782" w:rsidP="00731782">
            <w:pPr>
              <w:jc w:val="both"/>
              <w:rPr>
                <w:sz w:val="24"/>
                <w:szCs w:val="24"/>
              </w:rPr>
            </w:pPr>
            <w:r w:rsidRPr="00731782">
              <w:rPr>
                <w:sz w:val="24"/>
                <w:szCs w:val="24"/>
              </w:rPr>
              <w:t>Виявлення прогалин в знаннях учнів та викладанні вчителів</w:t>
            </w:r>
          </w:p>
        </w:tc>
        <w:tc>
          <w:tcPr>
            <w:tcW w:w="1988" w:type="dxa"/>
            <w:shd w:val="clear" w:color="auto" w:fill="auto"/>
          </w:tcPr>
          <w:p w:rsidR="00731782" w:rsidRPr="00BD5178" w:rsidRDefault="00731782" w:rsidP="0073178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31782" w:rsidRPr="00BD5178" w:rsidTr="00731782">
        <w:tc>
          <w:tcPr>
            <w:tcW w:w="567" w:type="dxa"/>
            <w:shd w:val="clear" w:color="auto" w:fill="auto"/>
          </w:tcPr>
          <w:p w:rsidR="00731782" w:rsidRDefault="00731782" w:rsidP="007317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10" w:type="dxa"/>
            <w:shd w:val="clear" w:color="auto" w:fill="auto"/>
          </w:tcPr>
          <w:p w:rsidR="00731782" w:rsidRPr="00BD5178" w:rsidRDefault="00731782" w:rsidP="007317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731782" w:rsidRPr="008913DF" w:rsidRDefault="00731782" w:rsidP="00731782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 w:rsidRPr="008913DF">
              <w:rPr>
                <w:sz w:val="24"/>
                <w:szCs w:val="24"/>
              </w:rPr>
              <w:t xml:space="preserve">Інформацію щодо проведення ЗНО у 2019 році розміщувати на змінному стенді НВК.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731782" w:rsidRDefault="00731782" w:rsidP="007317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Систематично </w:t>
            </w:r>
          </w:p>
        </w:tc>
        <w:tc>
          <w:tcPr>
            <w:tcW w:w="1556" w:type="dxa"/>
            <w:shd w:val="clear" w:color="auto" w:fill="auto"/>
          </w:tcPr>
          <w:p w:rsidR="00731782" w:rsidRPr="00BD5178" w:rsidRDefault="00731782" w:rsidP="007317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731782" w:rsidRPr="00BD5178" w:rsidRDefault="00731782" w:rsidP="0073178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02F1A" w:rsidRPr="00BD5178" w:rsidTr="00731782">
        <w:tc>
          <w:tcPr>
            <w:tcW w:w="567" w:type="dxa"/>
            <w:shd w:val="clear" w:color="auto" w:fill="auto"/>
          </w:tcPr>
          <w:p w:rsidR="00202F1A" w:rsidRDefault="00202F1A" w:rsidP="007317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202F1A" w:rsidRPr="00BD5178" w:rsidRDefault="00202F1A" w:rsidP="007317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202F1A" w:rsidRPr="00C94CF6" w:rsidRDefault="00202F1A" w:rsidP="00C94CF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"/>
              <w:jc w:val="left"/>
              <w:rPr>
                <w:b w:val="0"/>
                <w:color w:val="383838"/>
                <w:sz w:val="24"/>
                <w:shd w:val="clear" w:color="auto" w:fill="FFFFFF"/>
                <w:lang w:val="uk-UA"/>
              </w:rPr>
            </w:pPr>
            <w:r w:rsidRPr="00C94CF6">
              <w:rPr>
                <w:b w:val="0"/>
                <w:sz w:val="24"/>
                <w:shd w:val="clear" w:color="auto" w:fill="FFFFFF"/>
                <w:lang w:val="uk-UA"/>
              </w:rPr>
              <w:t>Проаналізувати таблицю</w:t>
            </w:r>
            <w:r w:rsidRPr="00C94CF6">
              <w:rPr>
                <w:b w:val="0"/>
                <w:sz w:val="24"/>
                <w:shd w:val="clear" w:color="auto" w:fill="FFFFFF"/>
                <w:lang w:val="uk-UA"/>
              </w:rPr>
              <w:t xml:space="preserve"> </w:t>
            </w:r>
            <w:r w:rsidRPr="00C94CF6">
              <w:rPr>
                <w:b w:val="0"/>
                <w:sz w:val="24"/>
                <w:shd w:val="clear" w:color="auto" w:fill="FFFFFF"/>
                <w:lang w:val="uk-UA"/>
              </w:rPr>
              <w:t xml:space="preserve"> «Діагностичні показники успішності виконання завдань зовнішнього незалежного оцінювання», у якій відображено інформацію про результативність виконання завдань сертифікаційної роботи зовнішнього </w:t>
            </w:r>
            <w:r w:rsidRPr="00C94CF6">
              <w:rPr>
                <w:b w:val="0"/>
                <w:sz w:val="24"/>
                <w:shd w:val="clear" w:color="auto" w:fill="FFFFFF"/>
                <w:lang w:val="uk-UA"/>
              </w:rPr>
              <w:t>незалежного оцінювання з кожного</w:t>
            </w:r>
            <w:r w:rsidRPr="00C94CF6">
              <w:rPr>
                <w:b w:val="0"/>
                <w:sz w:val="24"/>
                <w:shd w:val="clear" w:color="auto" w:fill="FFFFFF"/>
                <w:lang w:val="uk-UA"/>
              </w:rPr>
              <w:t xml:space="preserve"> навчального предмета в</w:t>
            </w:r>
            <w:r w:rsidRPr="00C94CF6">
              <w:rPr>
                <w:b w:val="0"/>
                <w:sz w:val="24"/>
                <w:shd w:val="clear" w:color="auto" w:fill="FFFFFF"/>
                <w:lang w:val="uk-UA"/>
              </w:rPr>
              <w:t>ипускниками  закладу на нараді  при директорові та зосередити увагу учнів 11 класу на помилках учасників ЗНО 2018 року.</w:t>
            </w:r>
          </w:p>
        </w:tc>
        <w:tc>
          <w:tcPr>
            <w:tcW w:w="1276" w:type="dxa"/>
            <w:shd w:val="clear" w:color="auto" w:fill="auto"/>
          </w:tcPr>
          <w:p w:rsidR="00202F1A" w:rsidRDefault="00202F1A" w:rsidP="007317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Листопад 2018</w:t>
            </w:r>
          </w:p>
        </w:tc>
        <w:tc>
          <w:tcPr>
            <w:tcW w:w="1556" w:type="dxa"/>
            <w:shd w:val="clear" w:color="auto" w:fill="auto"/>
          </w:tcPr>
          <w:p w:rsidR="00202F1A" w:rsidRPr="003923EF" w:rsidRDefault="00202F1A" w:rsidP="00731782">
            <w:pPr>
              <w:jc w:val="both"/>
              <w:rPr>
                <w:sz w:val="24"/>
                <w:szCs w:val="24"/>
              </w:rPr>
            </w:pPr>
            <w:r w:rsidRPr="003923EF">
              <w:rPr>
                <w:sz w:val="24"/>
                <w:szCs w:val="24"/>
              </w:rPr>
              <w:t xml:space="preserve">Виявлення </w:t>
            </w:r>
          </w:p>
          <w:p w:rsidR="003923EF" w:rsidRPr="00BD5178" w:rsidRDefault="003923EF" w:rsidP="00731782">
            <w:pPr>
              <w:jc w:val="both"/>
              <w:rPr>
                <w:b/>
                <w:sz w:val="24"/>
                <w:szCs w:val="24"/>
              </w:rPr>
            </w:pPr>
            <w:r w:rsidRPr="003923EF">
              <w:rPr>
                <w:sz w:val="24"/>
                <w:szCs w:val="24"/>
              </w:rPr>
              <w:t>найважчих завдань для учнів при виконанні сертифікаційної роботи</w:t>
            </w:r>
          </w:p>
        </w:tc>
        <w:tc>
          <w:tcPr>
            <w:tcW w:w="1988" w:type="dxa"/>
            <w:shd w:val="clear" w:color="auto" w:fill="auto"/>
          </w:tcPr>
          <w:p w:rsidR="00202F1A" w:rsidRPr="00BD5178" w:rsidRDefault="00202F1A" w:rsidP="0073178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31782" w:rsidRPr="00BD5178" w:rsidTr="00C94CF6">
        <w:trPr>
          <w:trHeight w:val="9399"/>
        </w:trPr>
        <w:tc>
          <w:tcPr>
            <w:tcW w:w="567" w:type="dxa"/>
            <w:shd w:val="clear" w:color="auto" w:fill="auto"/>
          </w:tcPr>
          <w:p w:rsidR="00731782" w:rsidRPr="00BD5178" w:rsidRDefault="00731782" w:rsidP="007317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731782" w:rsidRPr="00BD5178" w:rsidRDefault="00731782" w:rsidP="007317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3923EF" w:rsidRPr="003923EF" w:rsidRDefault="003923EF" w:rsidP="003923EF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3923EF">
              <w:rPr>
                <w:b/>
                <w:sz w:val="24"/>
                <w:szCs w:val="24"/>
                <w:lang w:eastAsia="uk-UA"/>
              </w:rPr>
              <w:t>Вчителям –</w:t>
            </w:r>
            <w:proofErr w:type="spellStart"/>
            <w:r w:rsidRPr="003923EF">
              <w:rPr>
                <w:b/>
                <w:sz w:val="24"/>
                <w:szCs w:val="24"/>
                <w:lang w:eastAsia="uk-UA"/>
              </w:rPr>
              <w:t>предметникам</w:t>
            </w:r>
            <w:proofErr w:type="spellEnd"/>
            <w:r w:rsidRPr="003923EF">
              <w:rPr>
                <w:b/>
                <w:sz w:val="24"/>
                <w:szCs w:val="24"/>
                <w:lang w:eastAsia="uk-UA"/>
              </w:rPr>
              <w:t>:</w:t>
            </w:r>
          </w:p>
          <w:p w:rsidR="003923EF" w:rsidRDefault="003923EF" w:rsidP="003923EF">
            <w:pPr>
              <w:pStyle w:val="a8"/>
              <w:numPr>
                <w:ilvl w:val="0"/>
                <w:numId w:val="6"/>
              </w:numPr>
              <w:shd w:val="clear" w:color="auto" w:fill="FFFFFF"/>
              <w:spacing w:line="276" w:lineRule="auto"/>
              <w:ind w:left="0" w:firstLine="0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Використовувати тестування як </w:t>
            </w:r>
            <w:proofErr w:type="spellStart"/>
            <w:r>
              <w:rPr>
                <w:sz w:val="24"/>
                <w:szCs w:val="24"/>
                <w:lang w:eastAsia="uk-UA"/>
              </w:rPr>
              <w:t>навчвльний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прийом і як контрольну форму перевірки знань та вмінь учнів;</w:t>
            </w:r>
          </w:p>
          <w:p w:rsidR="00731782" w:rsidRPr="00BD5178" w:rsidRDefault="00731782" w:rsidP="003923EF">
            <w:pPr>
              <w:pStyle w:val="a8"/>
              <w:numPr>
                <w:ilvl w:val="0"/>
                <w:numId w:val="6"/>
              </w:numPr>
              <w:shd w:val="clear" w:color="auto" w:fill="FFFFFF"/>
              <w:spacing w:line="276" w:lineRule="auto"/>
              <w:ind w:left="0" w:firstLine="0"/>
              <w:rPr>
                <w:sz w:val="24"/>
                <w:szCs w:val="24"/>
                <w:shd w:val="clear" w:color="auto" w:fill="B8B8B8"/>
              </w:rPr>
            </w:pPr>
            <w:r w:rsidRPr="00BD5178">
              <w:rPr>
                <w:sz w:val="24"/>
                <w:szCs w:val="24"/>
                <w:lang w:eastAsia="uk-UA"/>
              </w:rPr>
              <w:t>проводити роз’яснювальну роботу серед громадськості та випускників школи щодо порядку та осо</w:t>
            </w:r>
            <w:r>
              <w:rPr>
                <w:sz w:val="24"/>
                <w:szCs w:val="24"/>
                <w:lang w:eastAsia="uk-UA"/>
              </w:rPr>
              <w:t>бливостей проведення ЗНО та ДПА;</w:t>
            </w:r>
          </w:p>
          <w:p w:rsidR="00731782" w:rsidRPr="00BD5178" w:rsidRDefault="00731782" w:rsidP="003923EF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 w:firstLine="0"/>
              <w:rPr>
                <w:sz w:val="24"/>
                <w:szCs w:val="24"/>
                <w:shd w:val="clear" w:color="auto" w:fill="C4C4C4"/>
              </w:rPr>
            </w:pPr>
            <w:r>
              <w:rPr>
                <w:sz w:val="24"/>
                <w:szCs w:val="24"/>
                <w:lang w:eastAsia="uk-UA"/>
              </w:rPr>
              <w:t>з</w:t>
            </w:r>
            <w:r w:rsidRPr="00BD5178">
              <w:rPr>
                <w:sz w:val="24"/>
                <w:szCs w:val="24"/>
                <w:lang w:eastAsia="uk-UA"/>
              </w:rPr>
              <w:t>абезпечити об’єктивність оцінювання навчаль</w:t>
            </w:r>
            <w:r>
              <w:rPr>
                <w:sz w:val="24"/>
                <w:szCs w:val="24"/>
                <w:lang w:eastAsia="uk-UA"/>
              </w:rPr>
              <w:t>них досягнень учнів з предметів;</w:t>
            </w:r>
          </w:p>
          <w:p w:rsidR="00731782" w:rsidRPr="00BD5178" w:rsidRDefault="00731782" w:rsidP="003923EF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 w:firstLine="0"/>
              <w:rPr>
                <w:sz w:val="24"/>
                <w:szCs w:val="24"/>
                <w:shd w:val="clear" w:color="auto" w:fill="C4C4C4"/>
              </w:rPr>
            </w:pPr>
            <w:r w:rsidRPr="00C13500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проводити індивідуальні консультації;</w:t>
            </w:r>
          </w:p>
          <w:p w:rsidR="00731782" w:rsidRPr="00BD5178" w:rsidRDefault="00731782" w:rsidP="003923EF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 w:firstLine="0"/>
              <w:rPr>
                <w:sz w:val="24"/>
                <w:szCs w:val="24"/>
                <w:shd w:val="clear" w:color="auto" w:fill="C4C4C4"/>
              </w:rPr>
            </w:pPr>
            <w:r>
              <w:rPr>
                <w:sz w:val="24"/>
                <w:szCs w:val="24"/>
                <w:lang w:eastAsia="uk-UA"/>
              </w:rPr>
              <w:t>проводити</w:t>
            </w:r>
            <w:r w:rsidRPr="00BD5178">
              <w:rPr>
                <w:sz w:val="24"/>
                <w:szCs w:val="24"/>
                <w:lang w:eastAsia="uk-UA"/>
              </w:rPr>
              <w:t xml:space="preserve"> онлайн</w:t>
            </w:r>
            <w:r>
              <w:rPr>
                <w:sz w:val="24"/>
                <w:szCs w:val="24"/>
                <w:lang w:eastAsia="uk-UA"/>
              </w:rPr>
              <w:t xml:space="preserve"> тестування;</w:t>
            </w:r>
          </w:p>
          <w:p w:rsidR="00731782" w:rsidRPr="00BD5178" w:rsidRDefault="00731782" w:rsidP="003923EF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 w:firstLine="0"/>
              <w:rPr>
                <w:sz w:val="24"/>
                <w:szCs w:val="24"/>
                <w:shd w:val="clear" w:color="auto" w:fill="C4C4C4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BD5178">
              <w:rPr>
                <w:sz w:val="24"/>
                <w:szCs w:val="24"/>
                <w:lang w:eastAsia="uk-UA"/>
              </w:rPr>
              <w:t>икористовувати форми завдань зовнішнього незалежного оцінювання під час п</w:t>
            </w:r>
            <w:r>
              <w:rPr>
                <w:sz w:val="24"/>
                <w:szCs w:val="24"/>
                <w:lang w:eastAsia="uk-UA"/>
              </w:rPr>
              <w:t>роведення уроків;</w:t>
            </w:r>
          </w:p>
          <w:p w:rsidR="00C94CF6" w:rsidRPr="00C94CF6" w:rsidRDefault="00731782" w:rsidP="00C94CF6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 w:firstLine="0"/>
              <w:rPr>
                <w:sz w:val="24"/>
                <w:szCs w:val="24"/>
                <w:shd w:val="clear" w:color="auto" w:fill="C4C4C4"/>
              </w:rPr>
            </w:pPr>
            <w:r w:rsidRPr="00C13500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з</w:t>
            </w:r>
            <w:r w:rsidRPr="00C13500">
              <w:rPr>
                <w:sz w:val="24"/>
                <w:szCs w:val="24"/>
                <w:lang w:eastAsia="uk-UA"/>
              </w:rPr>
              <w:t>абезпечити підготовку учнів до ЗНО на різних етапах уроку (під час вивчення нового матеріалу, під час перевірки знань (тестові завдання різної форми для поетапного контролю, тематич</w:t>
            </w:r>
            <w:r>
              <w:rPr>
                <w:sz w:val="24"/>
                <w:szCs w:val="24"/>
                <w:lang w:eastAsia="uk-UA"/>
              </w:rPr>
              <w:t>ні підсумкові тестові завдання),</w:t>
            </w:r>
            <w:r w:rsidRPr="00C13500">
              <w:rPr>
                <w:sz w:val="24"/>
                <w:szCs w:val="24"/>
                <w:lang w:eastAsia="uk-UA"/>
              </w:rPr>
              <w:t xml:space="preserve"> для закріплення нового матеріалу (індивідуальні й групові тестові вправи); як домашнє завдання та в позаурочний час ( проведення індивідуально-групових занять для підготовки учнів до</w:t>
            </w:r>
            <w:r w:rsidRPr="00BD5178">
              <w:rPr>
                <w:sz w:val="24"/>
                <w:szCs w:val="24"/>
                <w:lang w:eastAsia="uk-UA"/>
              </w:rPr>
              <w:t xml:space="preserve"> ЗНО</w:t>
            </w:r>
            <w:r w:rsidR="00C94CF6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731782" w:rsidRPr="00BD5178" w:rsidRDefault="00731782" w:rsidP="007317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Постійно</w:t>
            </w:r>
          </w:p>
        </w:tc>
        <w:tc>
          <w:tcPr>
            <w:tcW w:w="1556" w:type="dxa"/>
            <w:shd w:val="clear" w:color="auto" w:fill="auto"/>
          </w:tcPr>
          <w:p w:rsidR="00731782" w:rsidRPr="00731782" w:rsidRDefault="00731782" w:rsidP="00731782">
            <w:pPr>
              <w:jc w:val="both"/>
              <w:rPr>
                <w:sz w:val="24"/>
                <w:szCs w:val="24"/>
              </w:rPr>
            </w:pPr>
            <w:r w:rsidRPr="00731782">
              <w:rPr>
                <w:sz w:val="24"/>
                <w:szCs w:val="24"/>
              </w:rPr>
              <w:t>Якість надання освітніх послуг</w:t>
            </w:r>
          </w:p>
        </w:tc>
        <w:tc>
          <w:tcPr>
            <w:tcW w:w="1988" w:type="dxa"/>
            <w:shd w:val="clear" w:color="auto" w:fill="auto"/>
          </w:tcPr>
          <w:p w:rsidR="00731782" w:rsidRPr="00BD5178" w:rsidRDefault="00731782" w:rsidP="0073178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31782" w:rsidRPr="00BD5178" w:rsidTr="00731782">
        <w:tc>
          <w:tcPr>
            <w:tcW w:w="567" w:type="dxa"/>
            <w:shd w:val="clear" w:color="auto" w:fill="auto"/>
          </w:tcPr>
          <w:p w:rsidR="00731782" w:rsidRPr="00BD5178" w:rsidRDefault="00731782" w:rsidP="007317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:rsidR="00731782" w:rsidRPr="00BD5178" w:rsidRDefault="00731782" w:rsidP="007317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731782" w:rsidRPr="00C13500" w:rsidRDefault="00731782" w:rsidP="00731782">
            <w:pPr>
              <w:rPr>
                <w:sz w:val="24"/>
                <w:szCs w:val="24"/>
                <w:lang w:eastAsia="uk-UA"/>
              </w:rPr>
            </w:pPr>
            <w:r w:rsidRPr="00C13500">
              <w:rPr>
                <w:sz w:val="24"/>
                <w:szCs w:val="24"/>
                <w:lang w:eastAsia="uk-UA"/>
              </w:rPr>
              <w:t>Нарада «Аналіз результатів ЗНО»</w:t>
            </w:r>
          </w:p>
          <w:p w:rsidR="00731782" w:rsidRPr="00C13500" w:rsidRDefault="00731782" w:rsidP="00731782">
            <w:pPr>
              <w:rPr>
                <w:sz w:val="24"/>
                <w:szCs w:val="24"/>
                <w:lang w:eastAsia="uk-UA"/>
              </w:rPr>
            </w:pPr>
            <w:r w:rsidRPr="00C13500">
              <w:rPr>
                <w:sz w:val="24"/>
                <w:szCs w:val="24"/>
                <w:lang w:eastAsia="uk-UA"/>
              </w:rPr>
              <w:t>Питання для обговорення:</w:t>
            </w:r>
          </w:p>
          <w:p w:rsidR="00731782" w:rsidRPr="00C13500" w:rsidRDefault="00731782" w:rsidP="00731782">
            <w:pPr>
              <w:rPr>
                <w:sz w:val="24"/>
                <w:szCs w:val="24"/>
                <w:lang w:eastAsia="uk-UA"/>
              </w:rPr>
            </w:pPr>
            <w:r w:rsidRPr="00C13500">
              <w:rPr>
                <w:sz w:val="24"/>
                <w:szCs w:val="24"/>
                <w:lang w:eastAsia="uk-UA"/>
              </w:rPr>
              <w:t>1.Аналіз якості підготовки випускників до ЗНО.</w:t>
            </w:r>
          </w:p>
          <w:p w:rsidR="00731782" w:rsidRPr="00C13500" w:rsidRDefault="00731782" w:rsidP="00731782">
            <w:pPr>
              <w:rPr>
                <w:sz w:val="24"/>
                <w:szCs w:val="24"/>
                <w:lang w:eastAsia="uk-UA"/>
              </w:rPr>
            </w:pPr>
            <w:r w:rsidRPr="00C13500">
              <w:rPr>
                <w:sz w:val="24"/>
                <w:szCs w:val="24"/>
                <w:lang w:eastAsia="uk-UA"/>
              </w:rPr>
              <w:t>2. Порівняльний аналіз річного оцінювання з результатами ЗНО.</w:t>
            </w:r>
          </w:p>
          <w:p w:rsidR="00731782" w:rsidRPr="00BD5178" w:rsidRDefault="00731782" w:rsidP="00731782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 w:rsidRPr="00C13500">
              <w:rPr>
                <w:sz w:val="24"/>
                <w:szCs w:val="24"/>
                <w:lang w:eastAsia="uk-UA"/>
              </w:rPr>
              <w:t>3. Рівень професійної компетентності педагогів з питань підготовки випускників до ЗНО.</w:t>
            </w:r>
          </w:p>
        </w:tc>
        <w:tc>
          <w:tcPr>
            <w:tcW w:w="1276" w:type="dxa"/>
            <w:shd w:val="clear" w:color="auto" w:fill="auto"/>
          </w:tcPr>
          <w:p w:rsidR="00731782" w:rsidRPr="00BD5178" w:rsidRDefault="00731782" w:rsidP="007317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Червень</w:t>
            </w:r>
          </w:p>
        </w:tc>
        <w:tc>
          <w:tcPr>
            <w:tcW w:w="1556" w:type="dxa"/>
            <w:shd w:val="clear" w:color="auto" w:fill="auto"/>
          </w:tcPr>
          <w:p w:rsidR="00731782" w:rsidRPr="00BD5178" w:rsidRDefault="00731782" w:rsidP="007317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Підбиття підсумків</w:t>
            </w:r>
          </w:p>
        </w:tc>
        <w:tc>
          <w:tcPr>
            <w:tcW w:w="1988" w:type="dxa"/>
            <w:shd w:val="clear" w:color="auto" w:fill="auto"/>
          </w:tcPr>
          <w:p w:rsidR="00731782" w:rsidRPr="00BD5178" w:rsidRDefault="00731782" w:rsidP="0073178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62CB2" w:rsidRPr="00BD5178" w:rsidRDefault="00262CB2">
      <w:pPr>
        <w:rPr>
          <w:sz w:val="24"/>
          <w:szCs w:val="24"/>
          <w:lang w:val="ru-RU"/>
        </w:rPr>
      </w:pPr>
    </w:p>
    <w:sectPr w:rsidR="00262CB2" w:rsidRPr="00BD51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0FEB"/>
    <w:multiLevelType w:val="hybridMultilevel"/>
    <w:tmpl w:val="C9BCDD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CD01C8"/>
    <w:multiLevelType w:val="hybridMultilevel"/>
    <w:tmpl w:val="2AEC07F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A77FAF"/>
    <w:multiLevelType w:val="multilevel"/>
    <w:tmpl w:val="59D4AA1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36" w:hanging="2160"/>
      </w:pPr>
      <w:rPr>
        <w:rFonts w:hint="default"/>
      </w:rPr>
    </w:lvl>
  </w:abstractNum>
  <w:abstractNum w:abstractNumId="3" w15:restartNumberingAfterBreak="0">
    <w:nsid w:val="20F74CCE"/>
    <w:multiLevelType w:val="hybridMultilevel"/>
    <w:tmpl w:val="6A56E2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713E81"/>
    <w:multiLevelType w:val="hybridMultilevel"/>
    <w:tmpl w:val="16FAE8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02933"/>
    <w:multiLevelType w:val="multilevel"/>
    <w:tmpl w:val="94FAC3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71EC46CB"/>
    <w:multiLevelType w:val="hybridMultilevel"/>
    <w:tmpl w:val="5A4699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F1"/>
    <w:rsid w:val="00202F1A"/>
    <w:rsid w:val="00262CB2"/>
    <w:rsid w:val="003923EF"/>
    <w:rsid w:val="00666D40"/>
    <w:rsid w:val="00731782"/>
    <w:rsid w:val="008247F1"/>
    <w:rsid w:val="008913DF"/>
    <w:rsid w:val="00BD5178"/>
    <w:rsid w:val="00C13500"/>
    <w:rsid w:val="00C85D57"/>
    <w:rsid w:val="00C94CF6"/>
    <w:rsid w:val="00E02271"/>
    <w:rsid w:val="00F578C8"/>
    <w:rsid w:val="00F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29F9"/>
  <w15:chartTrackingRefBased/>
  <w15:docId w15:val="{EA386217-8982-427E-B49E-05F459AE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D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78C8"/>
    <w:pPr>
      <w:widowControl w:val="0"/>
      <w:suppressAutoHyphens/>
      <w:jc w:val="both"/>
    </w:pPr>
    <w:rPr>
      <w:rFonts w:cs="Tahoma"/>
      <w:color w:val="000000"/>
      <w:lang w:eastAsia="en-US"/>
    </w:rPr>
  </w:style>
  <w:style w:type="character" w:customStyle="1" w:styleId="a4">
    <w:name w:val="Основной текст Знак"/>
    <w:basedOn w:val="a0"/>
    <w:link w:val="a3"/>
    <w:rsid w:val="00F578C8"/>
    <w:rPr>
      <w:rFonts w:ascii="Times New Roman" w:eastAsia="Times New Roman" w:hAnsi="Times New Roman" w:cs="Tahoma"/>
      <w:color w:val="000000"/>
      <w:sz w:val="28"/>
      <w:szCs w:val="28"/>
    </w:rPr>
  </w:style>
  <w:style w:type="paragraph" w:styleId="a5">
    <w:name w:val="Title"/>
    <w:basedOn w:val="a"/>
    <w:link w:val="a6"/>
    <w:qFormat/>
    <w:rsid w:val="00F578C8"/>
    <w:pPr>
      <w:jc w:val="center"/>
    </w:pPr>
    <w:rPr>
      <w:b/>
      <w:bCs/>
      <w:sz w:val="32"/>
      <w:szCs w:val="24"/>
      <w:lang w:val="ru-RU"/>
    </w:rPr>
  </w:style>
  <w:style w:type="character" w:customStyle="1" w:styleId="a6">
    <w:name w:val="Заголовок Знак"/>
    <w:basedOn w:val="a0"/>
    <w:link w:val="a5"/>
    <w:rsid w:val="00F578C8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paragraph" w:customStyle="1" w:styleId="Default">
    <w:name w:val="Default"/>
    <w:rsid w:val="00F57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Normal (Web)"/>
    <w:basedOn w:val="a"/>
    <w:uiPriority w:val="99"/>
    <w:semiHidden/>
    <w:unhideWhenUsed/>
    <w:rsid w:val="00C13500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BD517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913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hv.at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4</cp:revision>
  <dcterms:created xsi:type="dcterms:W3CDTF">2018-11-08T08:29:00Z</dcterms:created>
  <dcterms:modified xsi:type="dcterms:W3CDTF">2018-11-08T18:26:00Z</dcterms:modified>
</cp:coreProperties>
</file>